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2D02" w:rsidRPr="0004736E" w:rsidRDefault="006E3D61" w:rsidP="00177C5D">
      <w:pPr>
        <w:pStyle w:val="TekstP"/>
      </w:pPr>
      <w:r w:rsidRPr="0004736E">
        <w:t>SPIS ZAWARTOŚCI:</w:t>
      </w:r>
    </w:p>
    <w:p w:rsidR="006E3D61" w:rsidRPr="0004736E" w:rsidRDefault="006E3D61" w:rsidP="00177C5D">
      <w:pPr>
        <w:pStyle w:val="TekstP"/>
      </w:pPr>
    </w:p>
    <w:p w:rsidR="00552D02" w:rsidRPr="0004736E" w:rsidRDefault="00552D02" w:rsidP="00177C5D">
      <w:pPr>
        <w:pStyle w:val="TekstP"/>
      </w:pPr>
    </w:p>
    <w:p w:rsidR="00552D02" w:rsidRPr="0004736E" w:rsidRDefault="006E3D61" w:rsidP="00177C5D">
      <w:pPr>
        <w:pStyle w:val="TekstP"/>
      </w:pPr>
      <w:r w:rsidRPr="0004736E">
        <w:t>CZĘŚĆ OPISOWA:</w:t>
      </w:r>
      <w:r w:rsidRPr="0004736E">
        <w:tab/>
      </w:r>
    </w:p>
    <w:p w:rsidR="00552D02" w:rsidRPr="0004736E" w:rsidRDefault="00552D02">
      <w:pPr>
        <w:pStyle w:val="Tekst"/>
        <w:tabs>
          <w:tab w:val="left" w:pos="283"/>
          <w:tab w:val="left" w:pos="567"/>
        </w:tabs>
        <w:rPr>
          <w:rFonts w:ascii="DIN Pro Regular" w:hAnsi="DIN Pro Regular" w:cs="DIN Pro Regular"/>
          <w:b/>
          <w:bCs/>
          <w:color w:val="auto"/>
          <w:szCs w:val="20"/>
        </w:rPr>
      </w:pPr>
    </w:p>
    <w:tbl>
      <w:tblPr>
        <w:tblW w:w="9638" w:type="dxa"/>
        <w:tblInd w:w="-3" w:type="dxa"/>
        <w:tblLayout w:type="fixed"/>
        <w:tblCellMar>
          <w:left w:w="10" w:type="dxa"/>
          <w:right w:w="10" w:type="dxa"/>
        </w:tblCellMar>
        <w:tblLook w:val="0000" w:firstRow="0" w:lastRow="0" w:firstColumn="0" w:lastColumn="0" w:noHBand="0" w:noVBand="0"/>
      </w:tblPr>
      <w:tblGrid>
        <w:gridCol w:w="709"/>
        <w:gridCol w:w="8415"/>
        <w:gridCol w:w="514"/>
      </w:tblGrid>
      <w:tr w:rsidR="0004736E" w:rsidRPr="0004736E">
        <w:trPr>
          <w:trHeight w:hRule="exact" w:val="340"/>
        </w:trPr>
        <w:tc>
          <w:tcPr>
            <w:tcW w:w="70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552D02" w:rsidRPr="0004736E" w:rsidRDefault="006E3D61" w:rsidP="00177C5D">
            <w:pPr>
              <w:pStyle w:val="TekstP"/>
            </w:pPr>
            <w:r w:rsidRPr="0004736E">
              <w:rPr>
                <w:rStyle w:val="Pogrubienie"/>
                <w:b w:val="0"/>
              </w:rPr>
              <w:t>1.</w:t>
            </w:r>
          </w:p>
        </w:tc>
        <w:tc>
          <w:tcPr>
            <w:tcW w:w="841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552D02" w:rsidRPr="0004736E" w:rsidRDefault="006E3D61">
            <w:pPr>
              <w:pStyle w:val="Styl3"/>
              <w:rPr>
                <w:rFonts w:ascii="DIN Pro Regular" w:hAnsi="DIN Pro Regular" w:cs="DIN Pro Regular"/>
                <w:color w:val="auto"/>
              </w:rPr>
            </w:pPr>
            <w:r w:rsidRPr="0004736E">
              <w:rPr>
                <w:rStyle w:val="Pogrubienie"/>
                <w:rFonts w:ascii="DIN Pro Regular" w:hAnsi="DIN Pro Regular" w:cs="DIN Pro Regular"/>
                <w:b w:val="0"/>
                <w:color w:val="auto"/>
              </w:rPr>
              <w:t>Przedmiot zamierzenia budowlanego</w:t>
            </w:r>
          </w:p>
        </w:tc>
        <w:tc>
          <w:tcPr>
            <w:tcW w:w="514"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rsidR="00552D02" w:rsidRPr="0004736E" w:rsidRDefault="00552D02" w:rsidP="00177C5D">
            <w:pPr>
              <w:pStyle w:val="TekstP"/>
            </w:pPr>
          </w:p>
        </w:tc>
      </w:tr>
      <w:tr w:rsidR="0004736E" w:rsidRPr="0004736E">
        <w:trPr>
          <w:trHeight w:hRule="exact" w:val="340"/>
        </w:trPr>
        <w:tc>
          <w:tcPr>
            <w:tcW w:w="709"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rsidR="00552D02" w:rsidRPr="0004736E" w:rsidRDefault="006E3D61" w:rsidP="00177C5D">
            <w:pPr>
              <w:pStyle w:val="TekstP"/>
            </w:pPr>
            <w:r w:rsidRPr="0004736E">
              <w:rPr>
                <w:rStyle w:val="Pogrubienie"/>
                <w:b w:val="0"/>
              </w:rPr>
              <w:t>2.</w:t>
            </w:r>
          </w:p>
        </w:tc>
        <w:tc>
          <w:tcPr>
            <w:tcW w:w="841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rsidR="00552D02" w:rsidRPr="0004736E" w:rsidRDefault="006E3D61" w:rsidP="00177C5D">
            <w:pPr>
              <w:pStyle w:val="TekstP"/>
            </w:pPr>
            <w:r w:rsidRPr="0004736E">
              <w:rPr>
                <w:rStyle w:val="Pogrubienie"/>
                <w:b w:val="0"/>
              </w:rPr>
              <w:t>Istniejący stan zagospodarowania terenu</w:t>
            </w:r>
          </w:p>
        </w:tc>
        <w:tc>
          <w:tcPr>
            <w:tcW w:w="51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rsidR="00552D02" w:rsidRPr="0004736E" w:rsidRDefault="00552D02" w:rsidP="00177C5D">
            <w:pPr>
              <w:pStyle w:val="TekstP"/>
            </w:pPr>
          </w:p>
        </w:tc>
      </w:tr>
      <w:tr w:rsidR="0004736E" w:rsidRPr="0004736E">
        <w:trPr>
          <w:trHeight w:hRule="exact" w:val="340"/>
        </w:trPr>
        <w:tc>
          <w:tcPr>
            <w:tcW w:w="709"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rsidR="00552D02" w:rsidRPr="0004736E" w:rsidRDefault="006E3D61" w:rsidP="00177C5D">
            <w:pPr>
              <w:pStyle w:val="TekstP"/>
            </w:pPr>
            <w:r w:rsidRPr="0004736E">
              <w:rPr>
                <w:rStyle w:val="Pogrubienie"/>
                <w:b w:val="0"/>
              </w:rPr>
              <w:t>3.</w:t>
            </w:r>
          </w:p>
        </w:tc>
        <w:tc>
          <w:tcPr>
            <w:tcW w:w="841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rsidR="00552D02" w:rsidRPr="0004736E" w:rsidRDefault="006E3D61" w:rsidP="00177C5D">
            <w:pPr>
              <w:pStyle w:val="TekstP"/>
            </w:pPr>
            <w:r w:rsidRPr="0004736E">
              <w:rPr>
                <w:rStyle w:val="Pogrubienie"/>
                <w:b w:val="0"/>
              </w:rPr>
              <w:t xml:space="preserve">Projektowane </w:t>
            </w:r>
            <w:r w:rsidRPr="0004736E">
              <w:t>zagospodarowanie</w:t>
            </w:r>
            <w:r w:rsidRPr="0004736E">
              <w:rPr>
                <w:rStyle w:val="Pogrubienie"/>
                <w:b w:val="0"/>
              </w:rPr>
              <w:t xml:space="preserve"> terenu</w:t>
            </w:r>
          </w:p>
        </w:tc>
        <w:tc>
          <w:tcPr>
            <w:tcW w:w="51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rsidR="00552D02" w:rsidRPr="0004736E" w:rsidRDefault="00552D02" w:rsidP="00177C5D">
            <w:pPr>
              <w:pStyle w:val="TekstP"/>
            </w:pPr>
          </w:p>
        </w:tc>
      </w:tr>
      <w:tr w:rsidR="0004736E" w:rsidRPr="0004736E">
        <w:trPr>
          <w:trHeight w:hRule="exact" w:val="340"/>
        </w:trPr>
        <w:tc>
          <w:tcPr>
            <w:tcW w:w="709"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rsidR="00552D02" w:rsidRPr="0004736E" w:rsidRDefault="006E3D61" w:rsidP="00177C5D">
            <w:pPr>
              <w:pStyle w:val="TekstP"/>
            </w:pPr>
            <w:r w:rsidRPr="0004736E">
              <w:rPr>
                <w:rStyle w:val="Pogrubienie"/>
                <w:b w:val="0"/>
              </w:rPr>
              <w:t>4.</w:t>
            </w:r>
          </w:p>
        </w:tc>
        <w:tc>
          <w:tcPr>
            <w:tcW w:w="841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rsidR="00552D02" w:rsidRPr="0004736E" w:rsidRDefault="006E3D61" w:rsidP="00177C5D">
            <w:pPr>
              <w:pStyle w:val="TekstP"/>
            </w:pPr>
            <w:r w:rsidRPr="0004736E">
              <w:rPr>
                <w:rStyle w:val="Pogrubienie"/>
                <w:b w:val="0"/>
              </w:rPr>
              <w:t>Zestawienie powierzchni i bilans terenu</w:t>
            </w:r>
          </w:p>
        </w:tc>
        <w:tc>
          <w:tcPr>
            <w:tcW w:w="51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rsidR="00552D02" w:rsidRPr="0004736E" w:rsidRDefault="00552D02" w:rsidP="00177C5D">
            <w:pPr>
              <w:pStyle w:val="TekstP"/>
            </w:pPr>
          </w:p>
        </w:tc>
      </w:tr>
      <w:tr w:rsidR="0004736E" w:rsidRPr="0004736E">
        <w:trPr>
          <w:trHeight w:hRule="exact" w:val="340"/>
        </w:trPr>
        <w:tc>
          <w:tcPr>
            <w:tcW w:w="709"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rsidR="00552D02" w:rsidRPr="0004736E" w:rsidRDefault="006E3D61" w:rsidP="00177C5D">
            <w:pPr>
              <w:pStyle w:val="TekstP"/>
            </w:pPr>
            <w:r w:rsidRPr="0004736E">
              <w:rPr>
                <w:rStyle w:val="Pogrubienie"/>
                <w:b w:val="0"/>
              </w:rPr>
              <w:t>5.</w:t>
            </w:r>
          </w:p>
        </w:tc>
        <w:tc>
          <w:tcPr>
            <w:tcW w:w="841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rsidR="00552D02" w:rsidRPr="0004736E" w:rsidRDefault="006E3D61">
            <w:pPr>
              <w:pStyle w:val="Styl3"/>
              <w:rPr>
                <w:rFonts w:ascii="DIN Pro Regular" w:hAnsi="DIN Pro Regular" w:cs="DIN Pro Regular"/>
                <w:color w:val="auto"/>
              </w:rPr>
            </w:pPr>
            <w:r w:rsidRPr="0004736E">
              <w:rPr>
                <w:rStyle w:val="Pogrubienie"/>
                <w:rFonts w:ascii="DIN Pro Regular" w:hAnsi="DIN Pro Regular" w:cs="DIN Pro Regular"/>
                <w:b w:val="0"/>
                <w:color w:val="auto"/>
              </w:rPr>
              <w:t>Informacje i dane</w:t>
            </w:r>
          </w:p>
        </w:tc>
        <w:tc>
          <w:tcPr>
            <w:tcW w:w="51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rsidR="00552D02" w:rsidRPr="0004736E" w:rsidRDefault="00552D02" w:rsidP="00177C5D">
            <w:pPr>
              <w:pStyle w:val="TekstP"/>
            </w:pPr>
          </w:p>
        </w:tc>
      </w:tr>
      <w:tr w:rsidR="0004736E" w:rsidRPr="0004736E">
        <w:trPr>
          <w:trHeight w:hRule="exact" w:val="340"/>
        </w:trPr>
        <w:tc>
          <w:tcPr>
            <w:tcW w:w="709"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rsidR="00552D02" w:rsidRPr="0004736E" w:rsidRDefault="006E3D61" w:rsidP="00177C5D">
            <w:pPr>
              <w:pStyle w:val="TekstP"/>
            </w:pPr>
            <w:r w:rsidRPr="0004736E">
              <w:rPr>
                <w:rStyle w:val="Pogrubienie"/>
                <w:b w:val="0"/>
              </w:rPr>
              <w:t>6.</w:t>
            </w:r>
          </w:p>
        </w:tc>
        <w:tc>
          <w:tcPr>
            <w:tcW w:w="841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rsidR="00552D02" w:rsidRPr="0004736E" w:rsidRDefault="006E3D61">
            <w:pPr>
              <w:pStyle w:val="Styl3"/>
              <w:rPr>
                <w:rFonts w:ascii="DIN Pro Regular" w:hAnsi="DIN Pro Regular" w:cs="DIN Pro Regular"/>
                <w:color w:val="auto"/>
              </w:rPr>
            </w:pPr>
            <w:r w:rsidRPr="0004736E">
              <w:rPr>
                <w:rStyle w:val="Pogrubienie"/>
                <w:rFonts w:ascii="DIN Pro Regular" w:hAnsi="DIN Pro Regular" w:cs="DIN Pro Regular"/>
                <w:b w:val="0"/>
                <w:color w:val="auto"/>
              </w:rPr>
              <w:t>Warunki ochrony przeciwpożarowej</w:t>
            </w:r>
          </w:p>
        </w:tc>
        <w:tc>
          <w:tcPr>
            <w:tcW w:w="51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rsidR="00552D02" w:rsidRPr="0004736E" w:rsidRDefault="00552D02" w:rsidP="00177C5D">
            <w:pPr>
              <w:pStyle w:val="TekstP"/>
            </w:pPr>
          </w:p>
        </w:tc>
      </w:tr>
      <w:tr w:rsidR="0004736E" w:rsidRPr="0004736E">
        <w:trPr>
          <w:trHeight w:hRule="exact" w:val="340"/>
        </w:trPr>
        <w:tc>
          <w:tcPr>
            <w:tcW w:w="709"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rsidR="00552D02" w:rsidRPr="0004736E" w:rsidRDefault="006E3D61" w:rsidP="00177C5D">
            <w:pPr>
              <w:pStyle w:val="TekstP"/>
            </w:pPr>
            <w:r w:rsidRPr="0004736E">
              <w:rPr>
                <w:rStyle w:val="Pogrubienie"/>
                <w:b w:val="0"/>
              </w:rPr>
              <w:t>7.</w:t>
            </w:r>
          </w:p>
        </w:tc>
        <w:tc>
          <w:tcPr>
            <w:tcW w:w="841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rsidR="00552D02" w:rsidRPr="0004736E" w:rsidRDefault="006E3D61" w:rsidP="00177C5D">
            <w:pPr>
              <w:pStyle w:val="TekstP"/>
            </w:pPr>
            <w:r w:rsidRPr="0004736E">
              <w:rPr>
                <w:rStyle w:val="Pogrubienie"/>
                <w:b w:val="0"/>
              </w:rPr>
              <w:t>Informacje i dane</w:t>
            </w:r>
          </w:p>
        </w:tc>
        <w:tc>
          <w:tcPr>
            <w:tcW w:w="51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rsidR="00552D02" w:rsidRPr="0004736E" w:rsidRDefault="00552D02" w:rsidP="00177C5D">
            <w:pPr>
              <w:pStyle w:val="TekstP"/>
            </w:pPr>
          </w:p>
        </w:tc>
      </w:tr>
      <w:tr w:rsidR="0004736E" w:rsidRPr="0004736E">
        <w:trPr>
          <w:trHeight w:hRule="exact" w:val="340"/>
        </w:trPr>
        <w:tc>
          <w:tcPr>
            <w:tcW w:w="709"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rsidR="00552D02" w:rsidRPr="0004736E" w:rsidRDefault="006E3D61" w:rsidP="00177C5D">
            <w:pPr>
              <w:pStyle w:val="TekstP"/>
            </w:pPr>
            <w:r w:rsidRPr="0004736E">
              <w:rPr>
                <w:rStyle w:val="Pogrubienie"/>
                <w:b w:val="0"/>
              </w:rPr>
              <w:t>8.</w:t>
            </w:r>
          </w:p>
        </w:tc>
        <w:tc>
          <w:tcPr>
            <w:tcW w:w="841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rsidR="00552D02" w:rsidRPr="0004736E" w:rsidRDefault="006E3D61" w:rsidP="00177C5D">
            <w:pPr>
              <w:pStyle w:val="TekstP"/>
            </w:pPr>
            <w:r w:rsidRPr="0004736E">
              <w:rPr>
                <w:rStyle w:val="Pogrubienie"/>
                <w:b w:val="0"/>
              </w:rPr>
              <w:t>Informacja dotycząca obszaru oddziaływania</w:t>
            </w:r>
          </w:p>
        </w:tc>
        <w:tc>
          <w:tcPr>
            <w:tcW w:w="51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rsidR="00552D02" w:rsidRPr="0004736E" w:rsidRDefault="00552D02" w:rsidP="00177C5D">
            <w:pPr>
              <w:pStyle w:val="TekstP"/>
            </w:pPr>
          </w:p>
        </w:tc>
      </w:tr>
    </w:tbl>
    <w:p w:rsidR="00552D02" w:rsidRPr="0004736E" w:rsidRDefault="00552D02">
      <w:pPr>
        <w:pStyle w:val="Tekst"/>
        <w:rPr>
          <w:rFonts w:ascii="DIN Pro Regular" w:hAnsi="DIN Pro Regular" w:cs="DIN Pro Regular"/>
          <w:b/>
          <w:bCs/>
          <w:color w:val="auto"/>
          <w:szCs w:val="20"/>
        </w:rPr>
      </w:pPr>
    </w:p>
    <w:p w:rsidR="00552D02" w:rsidRPr="0004736E" w:rsidRDefault="00552D02">
      <w:pPr>
        <w:pStyle w:val="Tekst"/>
        <w:rPr>
          <w:rFonts w:ascii="DIN Pro Regular" w:hAnsi="DIN Pro Regular" w:cs="DIN Pro Regular"/>
          <w:b/>
          <w:bCs/>
          <w:color w:val="auto"/>
          <w:szCs w:val="20"/>
        </w:rPr>
      </w:pPr>
    </w:p>
    <w:p w:rsidR="00552D02" w:rsidRPr="0004736E" w:rsidRDefault="006E3D61" w:rsidP="00177C5D">
      <w:pPr>
        <w:pStyle w:val="TekstP"/>
      </w:pPr>
      <w:r w:rsidRPr="0004736E">
        <w:t>CZĘŚĆ RYSUNKOWA:</w:t>
      </w:r>
    </w:p>
    <w:p w:rsidR="00552D02" w:rsidRPr="0004736E" w:rsidRDefault="00552D02">
      <w:pPr>
        <w:pStyle w:val="Tekst"/>
        <w:tabs>
          <w:tab w:val="left" w:pos="283"/>
          <w:tab w:val="left" w:pos="567"/>
        </w:tabs>
        <w:rPr>
          <w:rFonts w:ascii="DIN Pro Regular" w:hAnsi="DIN Pro Regular" w:cs="DIN Pro Regular"/>
          <w:b/>
          <w:bCs/>
          <w:color w:val="auto"/>
          <w:szCs w:val="20"/>
        </w:rPr>
      </w:pPr>
    </w:p>
    <w:tbl>
      <w:tblPr>
        <w:tblW w:w="9637" w:type="dxa"/>
        <w:tblInd w:w="-3" w:type="dxa"/>
        <w:tblLayout w:type="fixed"/>
        <w:tblCellMar>
          <w:left w:w="10" w:type="dxa"/>
          <w:right w:w="10" w:type="dxa"/>
        </w:tblCellMar>
        <w:tblLook w:val="0000" w:firstRow="0" w:lastRow="0" w:firstColumn="0" w:lastColumn="0" w:noHBand="0" w:noVBand="0"/>
      </w:tblPr>
      <w:tblGrid>
        <w:gridCol w:w="709"/>
        <w:gridCol w:w="1089"/>
        <w:gridCol w:w="7331"/>
        <w:gridCol w:w="508"/>
      </w:tblGrid>
      <w:tr w:rsidR="0004736E" w:rsidRPr="0004736E">
        <w:trPr>
          <w:trHeight w:hRule="exact" w:val="340"/>
        </w:trPr>
        <w:tc>
          <w:tcPr>
            <w:tcW w:w="70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552D02" w:rsidRPr="0004736E" w:rsidRDefault="006E3D61" w:rsidP="00177C5D">
            <w:pPr>
              <w:pStyle w:val="TekstP"/>
            </w:pPr>
            <w:r w:rsidRPr="0004736E">
              <w:t>1.</w:t>
            </w:r>
          </w:p>
        </w:tc>
        <w:tc>
          <w:tcPr>
            <w:tcW w:w="108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552D02" w:rsidRPr="0004736E" w:rsidRDefault="006E3D61" w:rsidP="00177C5D">
            <w:pPr>
              <w:pStyle w:val="TekstP"/>
            </w:pPr>
            <w:r w:rsidRPr="0004736E">
              <w:t>Rys.</w:t>
            </w:r>
          </w:p>
        </w:tc>
        <w:tc>
          <w:tcPr>
            <w:tcW w:w="7331" w:type="dxa"/>
            <w:tcBorders>
              <w:top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rsidR="00552D02" w:rsidRPr="0004736E" w:rsidRDefault="00B722A7" w:rsidP="00D03FD4">
            <w:pPr>
              <w:pStyle w:val="TekstP"/>
            </w:pPr>
            <w:r>
              <w:t>PZT</w:t>
            </w:r>
            <w:r w:rsidR="00D3500F">
              <w:t>-00</w:t>
            </w:r>
            <w:r w:rsidR="006E3D61" w:rsidRPr="0004736E">
              <w:t xml:space="preserve"> – </w:t>
            </w:r>
            <w:r w:rsidR="00D03FD4">
              <w:t>Lokalizacja</w:t>
            </w:r>
          </w:p>
        </w:tc>
        <w:tc>
          <w:tcPr>
            <w:tcW w:w="508"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rsidR="00552D02" w:rsidRPr="0004736E" w:rsidRDefault="00552D02" w:rsidP="00177C5D">
            <w:pPr>
              <w:pStyle w:val="TekstP"/>
            </w:pPr>
          </w:p>
        </w:tc>
      </w:tr>
      <w:tr w:rsidR="00B722A7" w:rsidRPr="0004736E">
        <w:trPr>
          <w:trHeight w:hRule="exact" w:val="340"/>
        </w:trPr>
        <w:tc>
          <w:tcPr>
            <w:tcW w:w="70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B722A7" w:rsidRPr="0004736E" w:rsidRDefault="00B722A7" w:rsidP="00177C5D">
            <w:pPr>
              <w:pStyle w:val="TekstP"/>
            </w:pPr>
            <w:r>
              <w:t>2.</w:t>
            </w:r>
          </w:p>
        </w:tc>
        <w:tc>
          <w:tcPr>
            <w:tcW w:w="108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B722A7" w:rsidRPr="0004736E" w:rsidRDefault="00B722A7" w:rsidP="00177C5D">
            <w:pPr>
              <w:pStyle w:val="TekstP"/>
            </w:pPr>
            <w:r w:rsidRPr="0004736E">
              <w:t>Rys.</w:t>
            </w:r>
          </w:p>
        </w:tc>
        <w:tc>
          <w:tcPr>
            <w:tcW w:w="7331" w:type="dxa"/>
            <w:tcBorders>
              <w:top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rsidR="00B722A7" w:rsidRPr="0004736E" w:rsidRDefault="00B722A7" w:rsidP="00177C5D">
            <w:pPr>
              <w:pStyle w:val="TekstP"/>
            </w:pPr>
            <w:r>
              <w:t>PZT</w:t>
            </w:r>
            <w:r w:rsidR="00D3500F">
              <w:t>-02</w:t>
            </w:r>
            <w:r w:rsidRPr="0004736E">
              <w:t xml:space="preserve"> – </w:t>
            </w:r>
            <w:r>
              <w:t>Projekt zagospodarowania terenu</w:t>
            </w:r>
          </w:p>
        </w:tc>
        <w:tc>
          <w:tcPr>
            <w:tcW w:w="508"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rsidR="00B722A7" w:rsidRPr="0004736E" w:rsidRDefault="00B722A7" w:rsidP="00177C5D">
            <w:pPr>
              <w:pStyle w:val="TekstP"/>
            </w:pPr>
          </w:p>
        </w:tc>
      </w:tr>
    </w:tbl>
    <w:p w:rsidR="00552D02" w:rsidRPr="0004736E" w:rsidRDefault="00552D02">
      <w:pPr>
        <w:pStyle w:val="Styl3"/>
        <w:rPr>
          <w:rFonts w:ascii="DIN Pro Regular" w:hAnsi="DIN Pro Regular" w:cs="DIN Pro Regular"/>
          <w:color w:val="auto"/>
        </w:rPr>
      </w:pPr>
    </w:p>
    <w:p w:rsidR="006E3D61" w:rsidRPr="0004736E" w:rsidRDefault="006E3D61">
      <w:pPr>
        <w:pStyle w:val="Styl3"/>
        <w:rPr>
          <w:rFonts w:ascii="DIN Pro Regular" w:hAnsi="DIN Pro Regular" w:cs="DIN Pro Regular"/>
          <w:color w:val="auto"/>
        </w:rPr>
      </w:pPr>
    </w:p>
    <w:p w:rsidR="006E3D61" w:rsidRPr="0004736E" w:rsidRDefault="006E3D61" w:rsidP="006E3D61">
      <w:pPr>
        <w:pStyle w:val="Tekst"/>
        <w:tabs>
          <w:tab w:val="left" w:pos="283"/>
          <w:tab w:val="left" w:pos="567"/>
        </w:tabs>
        <w:rPr>
          <w:rFonts w:ascii="DIN Pro Regular" w:hAnsi="DIN Pro Regular" w:cs="DIN Pro Regular"/>
          <w:b/>
          <w:bCs/>
          <w:color w:val="auto"/>
          <w:szCs w:val="20"/>
        </w:rPr>
      </w:pPr>
    </w:p>
    <w:p w:rsidR="006E3D61" w:rsidRDefault="006E3D61">
      <w:pPr>
        <w:pStyle w:val="Styl3"/>
        <w:rPr>
          <w:rFonts w:ascii="DIN Pro Regular" w:hAnsi="DIN Pro Regular" w:cs="DIN Pro Regular"/>
          <w:color w:val="FF0000"/>
        </w:rPr>
      </w:pPr>
    </w:p>
    <w:p w:rsidR="0004736E" w:rsidRDefault="0004736E">
      <w:pPr>
        <w:pStyle w:val="Styl3"/>
        <w:rPr>
          <w:rFonts w:ascii="DIN Pro Regular" w:hAnsi="DIN Pro Regular" w:cs="DIN Pro Regular"/>
          <w:color w:val="FF0000"/>
        </w:rPr>
      </w:pPr>
    </w:p>
    <w:p w:rsidR="0004736E" w:rsidRDefault="0004736E">
      <w:pPr>
        <w:pStyle w:val="Styl3"/>
        <w:rPr>
          <w:rFonts w:ascii="DIN Pro Regular" w:hAnsi="DIN Pro Regular" w:cs="DIN Pro Regular"/>
          <w:color w:val="FF0000"/>
        </w:rPr>
      </w:pPr>
    </w:p>
    <w:p w:rsidR="0004736E" w:rsidRDefault="0004736E">
      <w:pPr>
        <w:pStyle w:val="Styl3"/>
        <w:rPr>
          <w:rFonts w:ascii="DIN Pro Regular" w:hAnsi="DIN Pro Regular" w:cs="DIN Pro Regular"/>
          <w:color w:val="FF0000"/>
        </w:rPr>
      </w:pPr>
    </w:p>
    <w:p w:rsidR="0004736E" w:rsidRDefault="0004736E">
      <w:pPr>
        <w:pStyle w:val="Styl3"/>
        <w:rPr>
          <w:rFonts w:ascii="DIN Pro Regular" w:hAnsi="DIN Pro Regular" w:cs="DIN Pro Regular"/>
          <w:color w:val="FF0000"/>
        </w:rPr>
      </w:pPr>
    </w:p>
    <w:p w:rsidR="0004736E" w:rsidRDefault="0004736E">
      <w:pPr>
        <w:pStyle w:val="Styl3"/>
        <w:rPr>
          <w:rFonts w:ascii="DIN Pro Regular" w:hAnsi="DIN Pro Regular" w:cs="DIN Pro Regular"/>
          <w:color w:val="FF0000"/>
        </w:rPr>
      </w:pPr>
    </w:p>
    <w:p w:rsidR="0004736E" w:rsidRDefault="0004736E">
      <w:pPr>
        <w:pStyle w:val="Styl3"/>
        <w:rPr>
          <w:rFonts w:ascii="DIN Pro Regular" w:hAnsi="DIN Pro Regular" w:cs="DIN Pro Regular"/>
          <w:color w:val="FF0000"/>
        </w:rPr>
      </w:pPr>
    </w:p>
    <w:p w:rsidR="0004736E" w:rsidRDefault="0004736E">
      <w:pPr>
        <w:pStyle w:val="Styl3"/>
        <w:rPr>
          <w:rFonts w:ascii="DIN Pro Regular" w:hAnsi="DIN Pro Regular" w:cs="DIN Pro Regular"/>
          <w:color w:val="FF0000"/>
        </w:rPr>
      </w:pPr>
    </w:p>
    <w:p w:rsidR="0004736E" w:rsidRDefault="0004736E">
      <w:pPr>
        <w:pStyle w:val="Styl3"/>
        <w:rPr>
          <w:rFonts w:ascii="DIN Pro Regular" w:hAnsi="DIN Pro Regular" w:cs="DIN Pro Regular"/>
          <w:color w:val="FF0000"/>
        </w:rPr>
      </w:pPr>
    </w:p>
    <w:p w:rsidR="0004736E" w:rsidRDefault="0004736E">
      <w:pPr>
        <w:pStyle w:val="Styl3"/>
        <w:rPr>
          <w:rFonts w:ascii="DIN Pro Regular" w:hAnsi="DIN Pro Regular" w:cs="DIN Pro Regular"/>
          <w:color w:val="FF0000"/>
        </w:rPr>
      </w:pPr>
    </w:p>
    <w:p w:rsidR="0004736E" w:rsidRDefault="0004736E">
      <w:pPr>
        <w:pStyle w:val="Styl3"/>
        <w:rPr>
          <w:rFonts w:ascii="DIN Pro Regular" w:hAnsi="DIN Pro Regular" w:cs="DIN Pro Regular"/>
          <w:color w:val="FF0000"/>
        </w:rPr>
      </w:pPr>
    </w:p>
    <w:p w:rsidR="0004736E" w:rsidRDefault="0004736E">
      <w:pPr>
        <w:pStyle w:val="Styl3"/>
        <w:rPr>
          <w:rFonts w:ascii="DIN Pro Regular" w:hAnsi="DIN Pro Regular" w:cs="DIN Pro Regular"/>
          <w:color w:val="FF0000"/>
        </w:rPr>
      </w:pPr>
    </w:p>
    <w:p w:rsidR="0004736E" w:rsidRDefault="0004736E">
      <w:pPr>
        <w:pStyle w:val="Styl3"/>
        <w:rPr>
          <w:rFonts w:ascii="DIN Pro Regular" w:hAnsi="DIN Pro Regular" w:cs="DIN Pro Regular"/>
          <w:color w:val="FF0000"/>
        </w:rPr>
      </w:pPr>
    </w:p>
    <w:p w:rsidR="0004736E" w:rsidRDefault="0004736E">
      <w:pPr>
        <w:pStyle w:val="Styl3"/>
        <w:rPr>
          <w:rFonts w:ascii="DIN Pro Regular" w:hAnsi="DIN Pro Regular" w:cs="DIN Pro Regular"/>
          <w:color w:val="FF0000"/>
        </w:rPr>
      </w:pPr>
    </w:p>
    <w:p w:rsidR="0004736E" w:rsidRDefault="0004736E">
      <w:pPr>
        <w:pStyle w:val="Styl3"/>
        <w:rPr>
          <w:rFonts w:ascii="DIN Pro Regular" w:hAnsi="DIN Pro Regular" w:cs="DIN Pro Regular"/>
          <w:color w:val="FF0000"/>
        </w:rPr>
      </w:pPr>
    </w:p>
    <w:p w:rsidR="0004736E" w:rsidRDefault="0004736E">
      <w:pPr>
        <w:pStyle w:val="Styl3"/>
        <w:rPr>
          <w:rFonts w:ascii="DIN Pro Regular" w:hAnsi="DIN Pro Regular" w:cs="DIN Pro Regular"/>
          <w:color w:val="FF0000"/>
        </w:rPr>
      </w:pPr>
    </w:p>
    <w:p w:rsidR="0004736E" w:rsidRDefault="0004736E">
      <w:pPr>
        <w:pStyle w:val="Styl3"/>
        <w:rPr>
          <w:rFonts w:ascii="DIN Pro Regular" w:hAnsi="DIN Pro Regular" w:cs="DIN Pro Regular"/>
          <w:color w:val="FF0000"/>
        </w:rPr>
      </w:pPr>
    </w:p>
    <w:p w:rsidR="0004736E" w:rsidRDefault="0004736E">
      <w:pPr>
        <w:pStyle w:val="Styl3"/>
        <w:rPr>
          <w:rFonts w:ascii="DIN Pro Regular" w:hAnsi="DIN Pro Regular" w:cs="DIN Pro Regular"/>
          <w:color w:val="FF0000"/>
        </w:rPr>
      </w:pPr>
    </w:p>
    <w:p w:rsidR="0004736E" w:rsidRDefault="0004736E">
      <w:pPr>
        <w:pStyle w:val="Styl3"/>
        <w:rPr>
          <w:rFonts w:ascii="DIN Pro Regular" w:hAnsi="DIN Pro Regular" w:cs="DIN Pro Regular"/>
          <w:color w:val="FF0000"/>
        </w:rPr>
      </w:pPr>
    </w:p>
    <w:p w:rsidR="0004736E" w:rsidRDefault="0004736E">
      <w:pPr>
        <w:pStyle w:val="Styl3"/>
        <w:rPr>
          <w:rFonts w:ascii="DIN Pro Regular" w:hAnsi="DIN Pro Regular" w:cs="DIN Pro Regular"/>
          <w:color w:val="FF0000"/>
        </w:rPr>
      </w:pPr>
    </w:p>
    <w:p w:rsidR="00D03FD4" w:rsidRDefault="00D03FD4">
      <w:pPr>
        <w:pStyle w:val="Styl3"/>
        <w:rPr>
          <w:rFonts w:ascii="DIN Pro Regular" w:hAnsi="DIN Pro Regular" w:cs="DIN Pro Regular"/>
          <w:color w:val="FF0000"/>
        </w:rPr>
      </w:pPr>
    </w:p>
    <w:p w:rsidR="00D03FD4" w:rsidRDefault="00D03FD4">
      <w:pPr>
        <w:pStyle w:val="Styl3"/>
        <w:rPr>
          <w:rFonts w:ascii="DIN Pro Regular" w:hAnsi="DIN Pro Regular" w:cs="DIN Pro Regular"/>
          <w:color w:val="FF0000"/>
        </w:rPr>
      </w:pPr>
    </w:p>
    <w:p w:rsidR="00D03FD4" w:rsidRDefault="00D03FD4">
      <w:pPr>
        <w:pStyle w:val="Styl3"/>
        <w:rPr>
          <w:rFonts w:ascii="DIN Pro Regular" w:hAnsi="DIN Pro Regular" w:cs="DIN Pro Regular"/>
          <w:color w:val="FF0000"/>
        </w:rPr>
      </w:pPr>
    </w:p>
    <w:p w:rsidR="00D03FD4" w:rsidRPr="0004736E" w:rsidRDefault="00D03FD4">
      <w:pPr>
        <w:pStyle w:val="Styl3"/>
        <w:rPr>
          <w:rFonts w:ascii="DIN Pro Regular" w:hAnsi="DIN Pro Regular" w:cs="DIN Pro Regular"/>
          <w:color w:val="FF0000"/>
        </w:rPr>
      </w:pPr>
      <w:bookmarkStart w:id="0" w:name="_GoBack"/>
      <w:bookmarkEnd w:id="0"/>
    </w:p>
    <w:p w:rsidR="006F0EB7" w:rsidRDefault="006E3D61" w:rsidP="000A7DED">
      <w:pPr>
        <w:pStyle w:val="Styl7"/>
      </w:pPr>
      <w:r w:rsidRPr="0004736E">
        <w:lastRenderedPageBreak/>
        <w:t>P</w:t>
      </w:r>
      <w:r w:rsidR="000A7DED">
        <w:t>rzedmiot Zamierzenia BUDOWLANEGO</w:t>
      </w:r>
    </w:p>
    <w:p w:rsidR="000A7DED" w:rsidRPr="000A7DED" w:rsidRDefault="000A7DED" w:rsidP="000A7DED">
      <w:pPr>
        <w:pStyle w:val="Styl7"/>
        <w:numPr>
          <w:ilvl w:val="0"/>
          <w:numId w:val="0"/>
        </w:numPr>
        <w:ind w:left="1080"/>
        <w:rPr>
          <w:sz w:val="16"/>
          <w:szCs w:val="16"/>
        </w:rPr>
      </w:pPr>
    </w:p>
    <w:p w:rsidR="00D3500F" w:rsidRDefault="00D3500F" w:rsidP="00D3500F">
      <w:pPr>
        <w:spacing w:line="276" w:lineRule="auto"/>
        <w:jc w:val="both"/>
        <w:rPr>
          <w:rFonts w:ascii="DIN Pro Regular" w:hAnsi="DIN Pro Regular" w:cs="DIN Pro Regular"/>
          <w:sz w:val="20"/>
        </w:rPr>
      </w:pPr>
      <w:r w:rsidRPr="00C27029">
        <w:rPr>
          <w:rFonts w:ascii="DIN Pro Regular" w:hAnsi="DIN Pro Regular" w:cs="DIN Pro Regular"/>
          <w:b/>
          <w:sz w:val="20"/>
        </w:rPr>
        <w:t xml:space="preserve">Przedmiotem </w:t>
      </w:r>
      <w:r>
        <w:rPr>
          <w:rFonts w:ascii="DIN Pro Regular" w:hAnsi="DIN Pro Regular" w:cs="DIN Pro Regular"/>
          <w:b/>
          <w:sz w:val="20"/>
        </w:rPr>
        <w:t xml:space="preserve">zamierzenia </w:t>
      </w:r>
      <w:r w:rsidR="00175E45">
        <w:rPr>
          <w:rFonts w:ascii="DIN Pro Regular" w:hAnsi="DIN Pro Regular" w:cs="DIN Pro Regular"/>
          <w:b/>
          <w:sz w:val="20"/>
        </w:rPr>
        <w:t>inwestycyjnego</w:t>
      </w:r>
      <w:r w:rsidRPr="00C27029">
        <w:rPr>
          <w:rFonts w:ascii="DIN Pro Regular" w:hAnsi="DIN Pro Regular" w:cs="DIN Pro Regular"/>
          <w:b/>
          <w:sz w:val="20"/>
        </w:rPr>
        <w:t xml:space="preserve"> jest</w:t>
      </w:r>
      <w:r>
        <w:rPr>
          <w:rFonts w:ascii="DIN Pro Regular" w:hAnsi="DIN Pro Regular" w:cs="DIN Pro Regular"/>
          <w:b/>
          <w:sz w:val="20"/>
        </w:rPr>
        <w:t xml:space="preserve"> przedstawienie lokalizacji projektowanych elementów, w skład których wchodzą</w:t>
      </w:r>
      <w:r w:rsidRPr="00C27029">
        <w:rPr>
          <w:rFonts w:ascii="DIN Pro Regular" w:hAnsi="DIN Pro Regular" w:cs="DIN Pro Regular"/>
          <w:sz w:val="20"/>
        </w:rPr>
        <w:t>:</w:t>
      </w:r>
    </w:p>
    <w:p w:rsidR="00D3500F" w:rsidRDefault="00D3500F" w:rsidP="00D3500F">
      <w:pPr>
        <w:spacing w:line="276" w:lineRule="auto"/>
        <w:ind w:left="360"/>
        <w:jc w:val="both"/>
        <w:rPr>
          <w:rFonts w:ascii="DIN Pro Regular" w:hAnsi="DIN Pro Regular" w:cs="DIN Pro Regular"/>
          <w:sz w:val="20"/>
        </w:rPr>
      </w:pPr>
    </w:p>
    <w:p w:rsidR="00D3500F" w:rsidRPr="003D3699" w:rsidRDefault="003F3C55" w:rsidP="00D3500F">
      <w:pPr>
        <w:spacing w:line="276" w:lineRule="auto"/>
        <w:jc w:val="both"/>
        <w:rPr>
          <w:rFonts w:ascii="DIN Pro Regular" w:hAnsi="DIN Pro Regular" w:cs="DIN Pro Regular"/>
          <w:b/>
          <w:sz w:val="20"/>
        </w:rPr>
      </w:pPr>
      <w:r>
        <w:rPr>
          <w:rFonts w:ascii="DIN Pro Regular" w:hAnsi="DIN Pro Regular" w:cs="DIN Pro Regular"/>
          <w:b/>
          <w:sz w:val="20"/>
        </w:rPr>
        <w:t>Budowa obiektów (objęta w projekcie budowlanym)</w:t>
      </w:r>
      <w:r w:rsidR="00D3500F">
        <w:rPr>
          <w:rFonts w:ascii="DIN Pro Regular" w:hAnsi="DIN Pro Regular" w:cs="DIN Pro Regular"/>
          <w:b/>
          <w:sz w:val="20"/>
        </w:rPr>
        <w:t>:</w:t>
      </w:r>
    </w:p>
    <w:p w:rsidR="00D3500F" w:rsidRPr="00AF4757" w:rsidRDefault="00D3500F" w:rsidP="00AF4757">
      <w:pPr>
        <w:widowControl/>
        <w:numPr>
          <w:ilvl w:val="0"/>
          <w:numId w:val="19"/>
        </w:numPr>
        <w:autoSpaceDN/>
        <w:spacing w:line="276" w:lineRule="auto"/>
        <w:jc w:val="both"/>
        <w:textAlignment w:val="auto"/>
        <w:rPr>
          <w:rFonts w:ascii="DIN Pro Regular" w:hAnsi="DIN Pro Regular" w:cs="DIN Pro Regular"/>
          <w:sz w:val="20"/>
        </w:rPr>
      </w:pPr>
      <w:r>
        <w:rPr>
          <w:rFonts w:ascii="DIN Pro Regular" w:hAnsi="DIN Pro Regular" w:cs="DIN Pro Regular"/>
          <w:sz w:val="20"/>
        </w:rPr>
        <w:t xml:space="preserve">Budowa </w:t>
      </w:r>
      <w:r w:rsidR="00AF4757">
        <w:rPr>
          <w:rFonts w:ascii="DIN Pro Regular" w:hAnsi="DIN Pro Regular" w:cs="DIN Pro Regular"/>
          <w:sz w:val="20"/>
        </w:rPr>
        <w:t>obiektu</w:t>
      </w:r>
      <w:r>
        <w:rPr>
          <w:rFonts w:ascii="DIN Pro Regular" w:hAnsi="DIN Pro Regular" w:cs="DIN Pro Regular"/>
          <w:sz w:val="20"/>
        </w:rPr>
        <w:t xml:space="preserve"> </w:t>
      </w:r>
      <w:r w:rsidR="00AF4757">
        <w:rPr>
          <w:rFonts w:ascii="DIN Pro Regular" w:hAnsi="DIN Pro Regular" w:cs="DIN Pro Regular"/>
          <w:sz w:val="20"/>
        </w:rPr>
        <w:t>altany parkowej</w:t>
      </w:r>
      <w:r>
        <w:rPr>
          <w:rFonts w:ascii="DIN Pro Regular" w:hAnsi="DIN Pro Regular" w:cs="DIN Pro Regular"/>
          <w:sz w:val="20"/>
        </w:rPr>
        <w:t xml:space="preserve">, oznaczenie na rys. </w:t>
      </w:r>
      <w:r w:rsidRPr="003A743F">
        <w:rPr>
          <w:rFonts w:ascii="DIN Pro Regular" w:hAnsi="DIN Pro Regular" w:cs="DIN Pro Regular"/>
          <w:b/>
          <w:sz w:val="20"/>
        </w:rPr>
        <w:t>„</w:t>
      </w:r>
      <w:r w:rsidR="00AF4757">
        <w:rPr>
          <w:rFonts w:ascii="DIN Pro Regular" w:hAnsi="DIN Pro Regular" w:cs="DIN Pro Regular"/>
          <w:b/>
          <w:sz w:val="20"/>
        </w:rPr>
        <w:t>A</w:t>
      </w:r>
      <w:r w:rsidRPr="003A743F">
        <w:rPr>
          <w:rFonts w:ascii="DIN Pro Regular" w:hAnsi="DIN Pro Regular" w:cs="DIN Pro Regular"/>
          <w:b/>
          <w:sz w:val="20"/>
        </w:rPr>
        <w:t>”</w:t>
      </w:r>
      <w:r>
        <w:rPr>
          <w:rFonts w:ascii="DIN Pro Regular" w:hAnsi="DIN Pro Regular" w:cs="DIN Pro Regular"/>
          <w:sz w:val="20"/>
        </w:rPr>
        <w:t>,</w:t>
      </w:r>
    </w:p>
    <w:p w:rsidR="003F3C55" w:rsidRDefault="00D3500F" w:rsidP="003F3C55">
      <w:pPr>
        <w:widowControl/>
        <w:numPr>
          <w:ilvl w:val="0"/>
          <w:numId w:val="19"/>
        </w:numPr>
        <w:autoSpaceDN/>
        <w:spacing w:line="276" w:lineRule="auto"/>
        <w:jc w:val="both"/>
        <w:textAlignment w:val="auto"/>
        <w:rPr>
          <w:rFonts w:ascii="DIN Pro Regular" w:hAnsi="DIN Pro Regular" w:cs="DIN Pro Regular"/>
          <w:sz w:val="20"/>
        </w:rPr>
      </w:pPr>
      <w:r>
        <w:rPr>
          <w:rFonts w:ascii="DIN Pro Regular" w:hAnsi="DIN Pro Regular" w:cs="DIN Pro Regular"/>
          <w:sz w:val="20"/>
        </w:rPr>
        <w:t xml:space="preserve">Budowa </w:t>
      </w:r>
      <w:r w:rsidR="00AF4757">
        <w:rPr>
          <w:rFonts w:ascii="DIN Pro Regular" w:hAnsi="DIN Pro Regular" w:cs="DIN Pro Regular"/>
          <w:sz w:val="20"/>
        </w:rPr>
        <w:t>dwóch szczelnych zbiorników retencyjnych w naturalnym zagłębieniu terenu</w:t>
      </w:r>
      <w:r>
        <w:rPr>
          <w:rFonts w:ascii="DIN Pro Regular" w:hAnsi="DIN Pro Regular" w:cs="DIN Pro Regular"/>
          <w:sz w:val="20"/>
        </w:rPr>
        <w:t xml:space="preserve">, oznaczenie na rysunku </w:t>
      </w:r>
      <w:r w:rsidRPr="00B94EE3">
        <w:rPr>
          <w:rFonts w:ascii="DIN Pro Regular" w:hAnsi="DIN Pro Regular" w:cs="DIN Pro Regular"/>
          <w:b/>
          <w:sz w:val="20"/>
        </w:rPr>
        <w:t>„</w:t>
      </w:r>
      <w:r w:rsidR="00AF4757">
        <w:rPr>
          <w:rFonts w:ascii="DIN Pro Regular" w:hAnsi="DIN Pro Regular" w:cs="DIN Pro Regular"/>
          <w:b/>
          <w:sz w:val="20"/>
        </w:rPr>
        <w:t>Z1</w:t>
      </w:r>
      <w:r w:rsidRPr="00B94EE3">
        <w:rPr>
          <w:rFonts w:ascii="DIN Pro Regular" w:hAnsi="DIN Pro Regular" w:cs="DIN Pro Regular"/>
          <w:b/>
          <w:sz w:val="20"/>
        </w:rPr>
        <w:t>”</w:t>
      </w:r>
      <w:r w:rsidR="00AF4757">
        <w:rPr>
          <w:rFonts w:ascii="DIN Pro Regular" w:hAnsi="DIN Pro Regular" w:cs="DIN Pro Regular"/>
          <w:b/>
          <w:sz w:val="20"/>
        </w:rPr>
        <w:t xml:space="preserve"> i „Z2”</w:t>
      </w:r>
      <w:r>
        <w:rPr>
          <w:rFonts w:ascii="DIN Pro Regular" w:hAnsi="DIN Pro Regular" w:cs="DIN Pro Regular"/>
          <w:sz w:val="20"/>
        </w:rPr>
        <w:t>,</w:t>
      </w:r>
    </w:p>
    <w:p w:rsidR="00AF4757" w:rsidRPr="003F3C55" w:rsidRDefault="00AF4757" w:rsidP="003F3C55">
      <w:pPr>
        <w:widowControl/>
        <w:numPr>
          <w:ilvl w:val="0"/>
          <w:numId w:val="19"/>
        </w:numPr>
        <w:autoSpaceDN/>
        <w:spacing w:line="276" w:lineRule="auto"/>
        <w:jc w:val="both"/>
        <w:textAlignment w:val="auto"/>
        <w:rPr>
          <w:rFonts w:ascii="DIN Pro Regular" w:hAnsi="DIN Pro Regular" w:cs="DIN Pro Regular"/>
          <w:sz w:val="20"/>
        </w:rPr>
      </w:pPr>
      <w:r w:rsidRPr="003F3C55">
        <w:rPr>
          <w:rFonts w:ascii="DIN Pro Regular" w:hAnsi="DIN Pro Regular" w:cs="DIN Pro Regular"/>
          <w:sz w:val="20"/>
        </w:rPr>
        <w:t xml:space="preserve">Budowa siedmiu odcinków ścieżek </w:t>
      </w:r>
      <w:r w:rsidR="00E22B22" w:rsidRPr="003F3C55">
        <w:rPr>
          <w:rFonts w:ascii="DIN Pro Regular" w:hAnsi="DIN Pro Regular" w:cs="DIN Pro Regular"/>
          <w:sz w:val="20"/>
        </w:rPr>
        <w:t>rekreacyjnych</w:t>
      </w:r>
      <w:r w:rsidRPr="003F3C55">
        <w:rPr>
          <w:rFonts w:ascii="DIN Pro Regular" w:hAnsi="DIN Pro Regular" w:cs="DIN Pro Regular"/>
          <w:sz w:val="20"/>
        </w:rPr>
        <w:t xml:space="preserve"> o szerokości 2,0m i łącznej długości 1064,52m. </w:t>
      </w:r>
    </w:p>
    <w:p w:rsidR="00AF4757" w:rsidRDefault="00AF4757" w:rsidP="00E818E7">
      <w:pPr>
        <w:widowControl/>
        <w:numPr>
          <w:ilvl w:val="0"/>
          <w:numId w:val="19"/>
        </w:numPr>
        <w:autoSpaceDN/>
        <w:spacing w:line="276" w:lineRule="auto"/>
        <w:jc w:val="both"/>
        <w:textAlignment w:val="auto"/>
        <w:rPr>
          <w:rFonts w:ascii="DIN Pro Regular" w:hAnsi="DIN Pro Regular" w:cs="DIN Pro Regular"/>
          <w:sz w:val="20"/>
        </w:rPr>
      </w:pPr>
      <w:r>
        <w:rPr>
          <w:rFonts w:ascii="DIN Pro Regular" w:hAnsi="DIN Pro Regular" w:cs="DIN Pro Regular"/>
          <w:sz w:val="20"/>
        </w:rPr>
        <w:t xml:space="preserve">Budowa </w:t>
      </w:r>
      <w:r w:rsidR="00D410FF">
        <w:rPr>
          <w:rFonts w:ascii="DIN Pro Regular" w:hAnsi="DIN Pro Regular" w:cs="DIN Pro Regular"/>
          <w:sz w:val="20"/>
        </w:rPr>
        <w:t xml:space="preserve">utwardzenia, </w:t>
      </w:r>
      <w:r w:rsidR="006F0EB7">
        <w:rPr>
          <w:rFonts w:ascii="DIN Pro Regular" w:hAnsi="DIN Pro Regular" w:cs="DIN Pro Regular"/>
          <w:sz w:val="20"/>
        </w:rPr>
        <w:t>punktu</w:t>
      </w:r>
      <w:r>
        <w:rPr>
          <w:rFonts w:ascii="DIN Pro Regular" w:hAnsi="DIN Pro Regular" w:cs="DIN Pro Regular"/>
          <w:sz w:val="20"/>
        </w:rPr>
        <w:t xml:space="preserve"> widokowego na zakończeniu ciągu ścieżki </w:t>
      </w:r>
      <w:r w:rsidR="00D410FF">
        <w:rPr>
          <w:rFonts w:ascii="DIN Pro Regular" w:hAnsi="DIN Pro Regular" w:cs="DIN Pro Regular"/>
          <w:sz w:val="20"/>
        </w:rPr>
        <w:t>rekreacyjnej</w:t>
      </w:r>
      <w:r w:rsidRPr="00E818E7">
        <w:rPr>
          <w:rFonts w:ascii="DIN Pro Regular" w:hAnsi="DIN Pro Regular" w:cs="DIN Pro Regular"/>
          <w:sz w:val="20"/>
        </w:rPr>
        <w:t xml:space="preserve">, oznaczenie na rysunku </w:t>
      </w:r>
      <w:r w:rsidRPr="00E818E7">
        <w:rPr>
          <w:rFonts w:ascii="DIN Pro Regular" w:hAnsi="DIN Pro Regular" w:cs="DIN Pro Regular"/>
          <w:b/>
          <w:sz w:val="20"/>
        </w:rPr>
        <w:t>„</w:t>
      </w:r>
      <w:r w:rsidR="00E818E7">
        <w:rPr>
          <w:rFonts w:ascii="DIN Pro Regular" w:hAnsi="DIN Pro Regular" w:cs="DIN Pro Regular"/>
          <w:b/>
          <w:sz w:val="20"/>
        </w:rPr>
        <w:t>P</w:t>
      </w:r>
      <w:r w:rsidRPr="00E818E7">
        <w:rPr>
          <w:rFonts w:ascii="DIN Pro Regular" w:hAnsi="DIN Pro Regular" w:cs="DIN Pro Regular"/>
          <w:b/>
          <w:sz w:val="20"/>
        </w:rPr>
        <w:t>”</w:t>
      </w:r>
      <w:r w:rsidRPr="00E818E7">
        <w:rPr>
          <w:rFonts w:ascii="DIN Pro Regular" w:hAnsi="DIN Pro Regular" w:cs="DIN Pro Regular"/>
          <w:sz w:val="20"/>
        </w:rPr>
        <w:t>,</w:t>
      </w:r>
    </w:p>
    <w:p w:rsidR="00122C0F" w:rsidRPr="00175E45" w:rsidRDefault="00122C0F" w:rsidP="00E818E7">
      <w:pPr>
        <w:widowControl/>
        <w:numPr>
          <w:ilvl w:val="0"/>
          <w:numId w:val="19"/>
        </w:numPr>
        <w:autoSpaceDN/>
        <w:spacing w:line="276" w:lineRule="auto"/>
        <w:jc w:val="both"/>
        <w:textAlignment w:val="auto"/>
        <w:rPr>
          <w:rFonts w:ascii="DIN Pro Regular" w:hAnsi="DIN Pro Regular" w:cs="DIN Pro Regular"/>
          <w:b/>
          <w:sz w:val="20"/>
        </w:rPr>
      </w:pPr>
      <w:r>
        <w:rPr>
          <w:rFonts w:ascii="DIN Pro Regular" w:hAnsi="DIN Pro Regular" w:cs="DIN Pro Regular"/>
          <w:sz w:val="20"/>
        </w:rPr>
        <w:t>Budowa schodów terenowych</w:t>
      </w:r>
      <w:r w:rsidR="00175E45">
        <w:rPr>
          <w:rFonts w:ascii="DIN Pro Regular" w:hAnsi="DIN Pro Regular" w:cs="DIN Pro Regular"/>
          <w:sz w:val="20"/>
        </w:rPr>
        <w:t xml:space="preserve">, ozn. na rys. </w:t>
      </w:r>
      <w:r w:rsidR="00D410FF">
        <w:rPr>
          <w:rFonts w:ascii="DIN Pro Regular" w:hAnsi="DIN Pro Regular" w:cs="DIN Pro Regular"/>
          <w:b/>
          <w:sz w:val="20"/>
        </w:rPr>
        <w:t>„SCH”</w:t>
      </w:r>
      <w:r w:rsidR="00175E45">
        <w:rPr>
          <w:rFonts w:ascii="DIN Pro Regular" w:hAnsi="DIN Pro Regular" w:cs="DIN Pro Regular"/>
          <w:b/>
          <w:sz w:val="20"/>
        </w:rPr>
        <w:t>,</w:t>
      </w:r>
      <w:r w:rsidRPr="00175E45">
        <w:rPr>
          <w:rFonts w:ascii="DIN Pro Regular" w:hAnsi="DIN Pro Regular" w:cs="DIN Pro Regular"/>
          <w:b/>
          <w:sz w:val="20"/>
        </w:rPr>
        <w:t xml:space="preserve"> </w:t>
      </w:r>
    </w:p>
    <w:p w:rsidR="00AF4757" w:rsidRDefault="00AF4757" w:rsidP="00AF4757">
      <w:pPr>
        <w:widowControl/>
        <w:numPr>
          <w:ilvl w:val="0"/>
          <w:numId w:val="19"/>
        </w:numPr>
        <w:autoSpaceDN/>
        <w:spacing w:line="276" w:lineRule="auto"/>
        <w:jc w:val="both"/>
        <w:textAlignment w:val="auto"/>
        <w:rPr>
          <w:rFonts w:ascii="DIN Pro Regular" w:hAnsi="DIN Pro Regular" w:cs="DIN Pro Regular"/>
          <w:sz w:val="20"/>
        </w:rPr>
      </w:pPr>
      <w:r>
        <w:rPr>
          <w:rFonts w:ascii="DIN Pro Regular" w:hAnsi="DIN Pro Regular" w:cs="DIN Pro Regular"/>
          <w:sz w:val="20"/>
        </w:rPr>
        <w:t xml:space="preserve">Budowa parkingu na </w:t>
      </w:r>
      <w:r w:rsidR="00E818E7">
        <w:rPr>
          <w:rFonts w:ascii="DIN Pro Regular" w:hAnsi="DIN Pro Regular" w:cs="DIN Pro Regular"/>
          <w:sz w:val="20"/>
        </w:rPr>
        <w:t>10</w:t>
      </w:r>
      <w:r>
        <w:rPr>
          <w:rFonts w:ascii="DIN Pro Regular" w:hAnsi="DIN Pro Regular" w:cs="DIN Pro Regular"/>
          <w:sz w:val="20"/>
        </w:rPr>
        <w:t xml:space="preserve"> stanowisk posto</w:t>
      </w:r>
      <w:r w:rsidR="00122C0F">
        <w:rPr>
          <w:rFonts w:ascii="DIN Pro Regular" w:hAnsi="DIN Pro Regular" w:cs="DIN Pro Regular"/>
          <w:sz w:val="20"/>
        </w:rPr>
        <w:t>jowych dla samochodów osobowych,</w:t>
      </w:r>
    </w:p>
    <w:p w:rsidR="00E818E7" w:rsidRPr="00175E45" w:rsidRDefault="00122C0F" w:rsidP="00AF4757">
      <w:pPr>
        <w:widowControl/>
        <w:numPr>
          <w:ilvl w:val="0"/>
          <w:numId w:val="19"/>
        </w:numPr>
        <w:autoSpaceDN/>
        <w:spacing w:line="276" w:lineRule="auto"/>
        <w:jc w:val="both"/>
        <w:textAlignment w:val="auto"/>
        <w:rPr>
          <w:rFonts w:ascii="DIN Pro Regular" w:hAnsi="DIN Pro Regular" w:cs="DIN Pro Regular"/>
          <w:sz w:val="20"/>
        </w:rPr>
      </w:pPr>
      <w:r>
        <w:rPr>
          <w:rFonts w:ascii="DIN Pro Regular" w:hAnsi="DIN Pro Regular" w:cs="DIN Pro Regular"/>
          <w:sz w:val="20"/>
        </w:rPr>
        <w:t>Budowa miejsc utwardzonych pod elementy małej architektury,</w:t>
      </w:r>
    </w:p>
    <w:p w:rsidR="00E818E7" w:rsidRPr="00E818E7" w:rsidRDefault="00E818E7" w:rsidP="00AF4757">
      <w:pPr>
        <w:widowControl/>
        <w:autoSpaceDN/>
        <w:spacing w:line="276" w:lineRule="auto"/>
        <w:jc w:val="both"/>
        <w:textAlignment w:val="auto"/>
        <w:rPr>
          <w:rFonts w:ascii="DIN Pro Regular" w:hAnsi="DIN Pro Regular" w:cs="DIN Pro Regular"/>
          <w:sz w:val="20"/>
        </w:rPr>
      </w:pPr>
    </w:p>
    <w:p w:rsidR="00E818E7" w:rsidRPr="00E818E7" w:rsidRDefault="00E818E7" w:rsidP="00E818E7">
      <w:pPr>
        <w:spacing w:line="276" w:lineRule="auto"/>
        <w:jc w:val="both"/>
        <w:rPr>
          <w:rFonts w:ascii="DIN Pro Regular" w:hAnsi="DIN Pro Regular" w:cs="DIN Pro Regular"/>
          <w:b/>
          <w:sz w:val="20"/>
        </w:rPr>
      </w:pPr>
      <w:r w:rsidRPr="00E818E7">
        <w:rPr>
          <w:rFonts w:ascii="DIN Pro Regular" w:hAnsi="DIN Pro Regular" w:cs="DIN Pro Regular"/>
          <w:b/>
          <w:sz w:val="20"/>
        </w:rPr>
        <w:t xml:space="preserve">Budowa instalacji wewnętrznych (objęte projektem technicznym): </w:t>
      </w:r>
    </w:p>
    <w:p w:rsidR="00E818E7" w:rsidRPr="00175E45" w:rsidRDefault="00E818E7" w:rsidP="00E818E7">
      <w:pPr>
        <w:widowControl/>
        <w:numPr>
          <w:ilvl w:val="0"/>
          <w:numId w:val="20"/>
        </w:numPr>
        <w:autoSpaceDN/>
        <w:spacing w:line="276" w:lineRule="auto"/>
        <w:jc w:val="both"/>
        <w:textAlignment w:val="auto"/>
        <w:rPr>
          <w:rFonts w:ascii="DIN Pro Regular" w:hAnsi="DIN Pro Regular" w:cs="DIN Pro Regular"/>
          <w:bCs/>
          <w:sz w:val="20"/>
        </w:rPr>
      </w:pPr>
      <w:r w:rsidRPr="00E818E7">
        <w:rPr>
          <w:rFonts w:ascii="DIN Pro Regular" w:hAnsi="DIN Pro Regular" w:cs="DIN Pro Regular"/>
          <w:bCs/>
          <w:sz w:val="20"/>
        </w:rPr>
        <w:t>Przebudowa wewnętrznej instalacji kanalizacji deszczowej otwartej</w:t>
      </w:r>
      <w:r w:rsidR="00122C0F">
        <w:rPr>
          <w:rFonts w:ascii="DIN Pro Regular" w:hAnsi="DIN Pro Regular" w:cs="DIN Pro Regular"/>
          <w:bCs/>
          <w:sz w:val="20"/>
        </w:rPr>
        <w:t xml:space="preserve"> </w:t>
      </w:r>
      <w:r w:rsidR="00122C0F" w:rsidRPr="00175E45">
        <w:rPr>
          <w:rFonts w:ascii="DIN Pro Regular" w:hAnsi="DIN Pro Regular" w:cs="DIN Pro Regular"/>
          <w:bCs/>
          <w:sz w:val="20"/>
        </w:rPr>
        <w:t>wraz z osadnikiem i separatorem substancji ropopochodnych</w:t>
      </w:r>
      <w:r w:rsidRPr="00175E45">
        <w:rPr>
          <w:rFonts w:ascii="DIN Pro Regular" w:hAnsi="DIN Pro Regular" w:cs="DIN Pro Regular"/>
          <w:bCs/>
          <w:sz w:val="20"/>
        </w:rPr>
        <w:t xml:space="preserve"> –zgodnie z projektem technicznym.</w:t>
      </w:r>
    </w:p>
    <w:p w:rsidR="00C46EC5" w:rsidRDefault="00E818E7" w:rsidP="00E818E7">
      <w:pPr>
        <w:widowControl/>
        <w:numPr>
          <w:ilvl w:val="0"/>
          <w:numId w:val="20"/>
        </w:numPr>
        <w:autoSpaceDN/>
        <w:spacing w:line="276" w:lineRule="auto"/>
        <w:jc w:val="both"/>
        <w:textAlignment w:val="auto"/>
        <w:rPr>
          <w:rFonts w:ascii="DIN Pro Regular" w:hAnsi="DIN Pro Regular" w:cs="DIN Pro Regular"/>
          <w:bCs/>
          <w:sz w:val="20"/>
        </w:rPr>
      </w:pPr>
      <w:r w:rsidRPr="00175E45">
        <w:rPr>
          <w:rFonts w:ascii="DIN Pro Regular" w:hAnsi="DIN Pro Regular" w:cs="DIN Pro Regular"/>
          <w:bCs/>
          <w:sz w:val="20"/>
        </w:rPr>
        <w:t>Budowa instalacji wewnętrznych oświetlenia parkowego oraz instalacji monitoringu obejmująca montaż</w:t>
      </w:r>
      <w:r w:rsidR="00C46EC5">
        <w:rPr>
          <w:rFonts w:ascii="DIN Pro Regular" w:hAnsi="DIN Pro Regular" w:cs="DIN Pro Regular"/>
          <w:bCs/>
          <w:sz w:val="20"/>
        </w:rPr>
        <w:t>:</w:t>
      </w:r>
      <w:r w:rsidRPr="00175E45">
        <w:rPr>
          <w:rFonts w:ascii="DIN Pro Regular" w:hAnsi="DIN Pro Regular" w:cs="DIN Pro Regular"/>
          <w:bCs/>
          <w:sz w:val="20"/>
        </w:rPr>
        <w:t xml:space="preserve">  </w:t>
      </w:r>
    </w:p>
    <w:p w:rsidR="00C46EC5" w:rsidRDefault="00E818E7" w:rsidP="00C46EC5">
      <w:pPr>
        <w:widowControl/>
        <w:autoSpaceDN/>
        <w:spacing w:line="276" w:lineRule="auto"/>
        <w:ind w:left="1077"/>
        <w:jc w:val="both"/>
        <w:textAlignment w:val="auto"/>
        <w:rPr>
          <w:rFonts w:ascii="DIN Pro Regular" w:hAnsi="DIN Pro Regular" w:cs="DIN Pro Regular"/>
          <w:bCs/>
          <w:sz w:val="20"/>
        </w:rPr>
      </w:pPr>
      <w:r w:rsidRPr="00175E45">
        <w:rPr>
          <w:rFonts w:ascii="DIN Pro Regular" w:hAnsi="DIN Pro Regular" w:cs="DIN Pro Regular"/>
          <w:bCs/>
          <w:sz w:val="20"/>
        </w:rPr>
        <w:t>-</w:t>
      </w:r>
      <w:r w:rsidR="00C46EC5">
        <w:rPr>
          <w:rFonts w:ascii="DIN Pro Regular" w:hAnsi="DIN Pro Regular" w:cs="DIN Pro Regular"/>
          <w:bCs/>
          <w:sz w:val="20"/>
        </w:rPr>
        <w:t xml:space="preserve">33 </w:t>
      </w:r>
      <w:r w:rsidRPr="00175E45">
        <w:rPr>
          <w:rFonts w:ascii="DIN Pro Regular" w:hAnsi="DIN Pro Regular" w:cs="DIN Pro Regular"/>
          <w:bCs/>
          <w:sz w:val="20"/>
        </w:rPr>
        <w:t xml:space="preserve">szt. </w:t>
      </w:r>
      <w:r w:rsidR="00C46EC5">
        <w:rPr>
          <w:rFonts w:ascii="DIN Pro Regular" w:hAnsi="DIN Pro Regular" w:cs="DIN Pro Regular"/>
          <w:bCs/>
          <w:sz w:val="20"/>
        </w:rPr>
        <w:t>l</w:t>
      </w:r>
      <w:r w:rsidRPr="00175E45">
        <w:rPr>
          <w:rFonts w:ascii="DIN Pro Regular" w:hAnsi="DIN Pro Regular" w:cs="DIN Pro Regular"/>
          <w:bCs/>
          <w:sz w:val="20"/>
        </w:rPr>
        <w:t>a</w:t>
      </w:r>
      <w:r w:rsidR="00C46EC5">
        <w:rPr>
          <w:rFonts w:ascii="DIN Pro Regular" w:hAnsi="DIN Pro Regular" w:cs="DIN Pro Regular"/>
          <w:bCs/>
          <w:sz w:val="20"/>
        </w:rPr>
        <w:t>mp ulicznych</w:t>
      </w:r>
      <w:r w:rsidRPr="00175E45">
        <w:rPr>
          <w:rFonts w:ascii="DIN Pro Regular" w:hAnsi="DIN Pro Regular" w:cs="DIN Pro Regular"/>
          <w:bCs/>
          <w:sz w:val="20"/>
        </w:rPr>
        <w:t xml:space="preserve"> </w:t>
      </w:r>
      <w:r w:rsidR="00C46EC5">
        <w:rPr>
          <w:rFonts w:ascii="DIN Pro Regular" w:hAnsi="DIN Pro Regular" w:cs="DIN Pro Regular"/>
          <w:bCs/>
          <w:sz w:val="20"/>
        </w:rPr>
        <w:t xml:space="preserve">z oprawą oświetleniową podwójną </w:t>
      </w:r>
      <w:r w:rsidR="00C46EC5" w:rsidRPr="00175E45">
        <w:rPr>
          <w:rFonts w:ascii="DIN Pro Regular" w:hAnsi="DIN Pro Regular" w:cs="DIN Pro Regular"/>
          <w:bCs/>
          <w:sz w:val="20"/>
        </w:rPr>
        <w:t>–zgodnie z projektem technicznym</w:t>
      </w:r>
    </w:p>
    <w:p w:rsidR="00C46EC5" w:rsidRDefault="00C46EC5" w:rsidP="00C46EC5">
      <w:pPr>
        <w:widowControl/>
        <w:autoSpaceDN/>
        <w:spacing w:line="276" w:lineRule="auto"/>
        <w:ind w:left="1077"/>
        <w:jc w:val="both"/>
        <w:textAlignment w:val="auto"/>
        <w:rPr>
          <w:rFonts w:ascii="DIN Pro Regular" w:hAnsi="DIN Pro Regular" w:cs="DIN Pro Regular"/>
          <w:bCs/>
          <w:sz w:val="20"/>
        </w:rPr>
      </w:pPr>
      <w:r>
        <w:rPr>
          <w:rFonts w:ascii="DIN Pro Regular" w:hAnsi="DIN Pro Regular" w:cs="DIN Pro Regular"/>
          <w:bCs/>
          <w:sz w:val="20"/>
        </w:rPr>
        <w:t xml:space="preserve">-2 </w:t>
      </w:r>
      <w:r w:rsidRPr="00175E45">
        <w:rPr>
          <w:rFonts w:ascii="DIN Pro Regular" w:hAnsi="DIN Pro Regular" w:cs="DIN Pro Regular"/>
          <w:bCs/>
          <w:sz w:val="20"/>
        </w:rPr>
        <w:t xml:space="preserve">szt. </w:t>
      </w:r>
      <w:r>
        <w:rPr>
          <w:rFonts w:ascii="DIN Pro Regular" w:hAnsi="DIN Pro Regular" w:cs="DIN Pro Regular"/>
          <w:bCs/>
          <w:sz w:val="20"/>
        </w:rPr>
        <w:t>l</w:t>
      </w:r>
      <w:r w:rsidRPr="00175E45">
        <w:rPr>
          <w:rFonts w:ascii="DIN Pro Regular" w:hAnsi="DIN Pro Regular" w:cs="DIN Pro Regular"/>
          <w:bCs/>
          <w:sz w:val="20"/>
        </w:rPr>
        <w:t>a</w:t>
      </w:r>
      <w:r>
        <w:rPr>
          <w:rFonts w:ascii="DIN Pro Regular" w:hAnsi="DIN Pro Regular" w:cs="DIN Pro Regular"/>
          <w:bCs/>
          <w:sz w:val="20"/>
        </w:rPr>
        <w:t>mp ulicznych</w:t>
      </w:r>
      <w:r w:rsidRPr="00175E45">
        <w:rPr>
          <w:rFonts w:ascii="DIN Pro Regular" w:hAnsi="DIN Pro Regular" w:cs="DIN Pro Regular"/>
          <w:bCs/>
          <w:sz w:val="20"/>
        </w:rPr>
        <w:t xml:space="preserve"> </w:t>
      </w:r>
      <w:r>
        <w:rPr>
          <w:rFonts w:ascii="DIN Pro Regular" w:hAnsi="DIN Pro Regular" w:cs="DIN Pro Regular"/>
          <w:bCs/>
          <w:sz w:val="20"/>
        </w:rPr>
        <w:t xml:space="preserve">z oprawą oświetleniową pojedynczą </w:t>
      </w:r>
      <w:r w:rsidRPr="00175E45">
        <w:rPr>
          <w:rFonts w:ascii="DIN Pro Regular" w:hAnsi="DIN Pro Regular" w:cs="DIN Pro Regular"/>
          <w:bCs/>
          <w:sz w:val="20"/>
        </w:rPr>
        <w:t>–zgodnie z projektem technicznym</w:t>
      </w:r>
    </w:p>
    <w:p w:rsidR="00C46EC5" w:rsidRDefault="00C46EC5" w:rsidP="00C46EC5">
      <w:pPr>
        <w:widowControl/>
        <w:autoSpaceDN/>
        <w:spacing w:line="276" w:lineRule="auto"/>
        <w:ind w:left="1077"/>
        <w:jc w:val="both"/>
        <w:textAlignment w:val="auto"/>
        <w:rPr>
          <w:rFonts w:ascii="DIN Pro Regular" w:hAnsi="DIN Pro Regular" w:cs="DIN Pro Regular"/>
          <w:bCs/>
          <w:sz w:val="20"/>
        </w:rPr>
      </w:pPr>
      <w:r>
        <w:rPr>
          <w:rFonts w:ascii="DIN Pro Regular" w:hAnsi="DIN Pro Regular" w:cs="DIN Pro Regular"/>
          <w:bCs/>
          <w:sz w:val="20"/>
        </w:rPr>
        <w:t>-5</w:t>
      </w:r>
      <w:r w:rsidRPr="00175E45">
        <w:rPr>
          <w:rFonts w:ascii="DIN Pro Regular" w:hAnsi="DIN Pro Regular" w:cs="DIN Pro Regular"/>
          <w:bCs/>
          <w:sz w:val="20"/>
        </w:rPr>
        <w:t xml:space="preserve">szt. </w:t>
      </w:r>
      <w:r>
        <w:rPr>
          <w:rFonts w:ascii="DIN Pro Regular" w:hAnsi="DIN Pro Regular" w:cs="DIN Pro Regular"/>
          <w:bCs/>
          <w:sz w:val="20"/>
        </w:rPr>
        <w:t xml:space="preserve">opraw oświetleniowych </w:t>
      </w:r>
      <w:proofErr w:type="spellStart"/>
      <w:r>
        <w:rPr>
          <w:rFonts w:ascii="DIN Pro Regular" w:hAnsi="DIN Pro Regular" w:cs="DIN Pro Regular"/>
          <w:bCs/>
          <w:sz w:val="20"/>
        </w:rPr>
        <w:t>dogruntowych</w:t>
      </w:r>
      <w:proofErr w:type="spellEnd"/>
      <w:r>
        <w:rPr>
          <w:rFonts w:ascii="DIN Pro Regular" w:hAnsi="DIN Pro Regular" w:cs="DIN Pro Regular"/>
          <w:bCs/>
          <w:sz w:val="20"/>
        </w:rPr>
        <w:t xml:space="preserve"> kierunkowych </w:t>
      </w:r>
      <w:r w:rsidRPr="00175E45">
        <w:rPr>
          <w:rFonts w:ascii="DIN Pro Regular" w:hAnsi="DIN Pro Regular" w:cs="DIN Pro Regular"/>
          <w:bCs/>
          <w:sz w:val="20"/>
        </w:rPr>
        <w:t>–zgodnie z projektem technicznym</w:t>
      </w:r>
    </w:p>
    <w:p w:rsidR="00C46EC5" w:rsidRDefault="00C46EC5" w:rsidP="00C46EC5">
      <w:pPr>
        <w:widowControl/>
        <w:autoSpaceDN/>
        <w:spacing w:line="276" w:lineRule="auto"/>
        <w:ind w:left="1077"/>
        <w:jc w:val="both"/>
        <w:textAlignment w:val="auto"/>
        <w:rPr>
          <w:rFonts w:ascii="DIN Pro Regular" w:hAnsi="DIN Pro Regular" w:cs="DIN Pro Regular"/>
          <w:bCs/>
          <w:sz w:val="20"/>
        </w:rPr>
      </w:pPr>
      <w:r>
        <w:rPr>
          <w:rFonts w:ascii="DIN Pro Regular" w:hAnsi="DIN Pro Regular" w:cs="DIN Pro Regular"/>
          <w:bCs/>
          <w:sz w:val="20"/>
        </w:rPr>
        <w:t>-5</w:t>
      </w:r>
      <w:r w:rsidRPr="00175E45">
        <w:rPr>
          <w:rFonts w:ascii="DIN Pro Regular" w:hAnsi="DIN Pro Regular" w:cs="DIN Pro Regular"/>
          <w:bCs/>
          <w:sz w:val="20"/>
        </w:rPr>
        <w:t xml:space="preserve">szt. </w:t>
      </w:r>
      <w:r>
        <w:rPr>
          <w:rFonts w:ascii="DIN Pro Regular" w:hAnsi="DIN Pro Regular" w:cs="DIN Pro Regular"/>
          <w:bCs/>
          <w:sz w:val="20"/>
        </w:rPr>
        <w:t xml:space="preserve">opraw oświetleniowych </w:t>
      </w:r>
      <w:proofErr w:type="spellStart"/>
      <w:r>
        <w:rPr>
          <w:rFonts w:ascii="DIN Pro Regular" w:hAnsi="DIN Pro Regular" w:cs="DIN Pro Regular"/>
          <w:bCs/>
          <w:sz w:val="20"/>
        </w:rPr>
        <w:t>dogruntowych</w:t>
      </w:r>
      <w:proofErr w:type="spellEnd"/>
      <w:r>
        <w:rPr>
          <w:rFonts w:ascii="DIN Pro Regular" w:hAnsi="DIN Pro Regular" w:cs="DIN Pro Regular"/>
          <w:bCs/>
          <w:sz w:val="20"/>
        </w:rPr>
        <w:t xml:space="preserve"> płaskich </w:t>
      </w:r>
      <w:r w:rsidRPr="00175E45">
        <w:rPr>
          <w:rFonts w:ascii="DIN Pro Regular" w:hAnsi="DIN Pro Regular" w:cs="DIN Pro Regular"/>
          <w:bCs/>
          <w:sz w:val="20"/>
        </w:rPr>
        <w:t>–zgodnie z projektem technicznym</w:t>
      </w:r>
    </w:p>
    <w:p w:rsidR="00E818E7" w:rsidRPr="008B1C0E" w:rsidRDefault="00C46EC5" w:rsidP="00C46EC5">
      <w:pPr>
        <w:widowControl/>
        <w:autoSpaceDN/>
        <w:spacing w:line="276" w:lineRule="auto"/>
        <w:ind w:left="368" w:firstLine="709"/>
        <w:jc w:val="both"/>
        <w:textAlignment w:val="auto"/>
        <w:rPr>
          <w:rFonts w:ascii="DIN Pro Regular" w:hAnsi="DIN Pro Regular" w:cs="DIN Pro Regular"/>
          <w:bCs/>
          <w:sz w:val="20"/>
        </w:rPr>
      </w:pPr>
      <w:r w:rsidRPr="008B1C0E">
        <w:rPr>
          <w:rFonts w:ascii="DIN Pro Regular" w:hAnsi="DIN Pro Regular" w:cs="DIN Pro Regular"/>
          <w:bCs/>
          <w:sz w:val="20"/>
        </w:rPr>
        <w:t>-1</w:t>
      </w:r>
      <w:r w:rsidR="008B1C0E" w:rsidRPr="008B1C0E">
        <w:rPr>
          <w:rFonts w:ascii="DIN Pro Regular" w:hAnsi="DIN Pro Regular" w:cs="DIN Pro Regular"/>
          <w:bCs/>
          <w:sz w:val="20"/>
        </w:rPr>
        <w:t>2</w:t>
      </w:r>
      <w:r w:rsidRPr="008B1C0E">
        <w:rPr>
          <w:rFonts w:ascii="DIN Pro Regular" w:hAnsi="DIN Pro Regular" w:cs="DIN Pro Regular"/>
          <w:bCs/>
          <w:sz w:val="20"/>
        </w:rPr>
        <w:t>szt.</w:t>
      </w:r>
      <w:r w:rsidR="00E818E7" w:rsidRPr="008B1C0E">
        <w:rPr>
          <w:rFonts w:ascii="DIN Pro Regular" w:hAnsi="DIN Pro Regular" w:cs="DIN Pro Regular"/>
          <w:bCs/>
          <w:sz w:val="20"/>
        </w:rPr>
        <w:t xml:space="preserve"> kamer na słupach</w:t>
      </w:r>
      <w:r w:rsidR="008B1C0E" w:rsidRPr="008B1C0E">
        <w:rPr>
          <w:rFonts w:ascii="DIN Pro Regular" w:hAnsi="DIN Pro Regular" w:cs="DIN Pro Regular"/>
          <w:bCs/>
          <w:sz w:val="20"/>
        </w:rPr>
        <w:t xml:space="preserve"> oświetleniowych</w:t>
      </w:r>
      <w:r w:rsidR="00E818E7" w:rsidRPr="008B1C0E">
        <w:rPr>
          <w:rFonts w:ascii="DIN Pro Regular" w:hAnsi="DIN Pro Regular" w:cs="DIN Pro Regular"/>
          <w:bCs/>
          <w:sz w:val="20"/>
        </w:rPr>
        <w:t xml:space="preserve"> –zgodnie z projektem technicznym.</w:t>
      </w:r>
    </w:p>
    <w:p w:rsidR="00E818E7" w:rsidRPr="00E818E7" w:rsidRDefault="00E818E7" w:rsidP="00E818E7">
      <w:pPr>
        <w:spacing w:line="276" w:lineRule="auto"/>
        <w:jc w:val="both"/>
        <w:rPr>
          <w:rFonts w:ascii="DIN Pro Regular" w:hAnsi="DIN Pro Regular" w:cs="DIN Pro Regular"/>
          <w:color w:val="FF0000"/>
          <w:sz w:val="20"/>
        </w:rPr>
      </w:pPr>
    </w:p>
    <w:p w:rsidR="00E818E7" w:rsidRPr="00E818E7" w:rsidRDefault="00E818E7" w:rsidP="00DB445D">
      <w:pPr>
        <w:spacing w:line="276" w:lineRule="auto"/>
        <w:jc w:val="both"/>
        <w:rPr>
          <w:rFonts w:ascii="DIN Pro Regular" w:hAnsi="DIN Pro Regular" w:cs="DIN Pro Regular"/>
          <w:b/>
          <w:sz w:val="20"/>
        </w:rPr>
      </w:pPr>
      <w:r w:rsidRPr="00E818E7">
        <w:rPr>
          <w:rFonts w:ascii="DIN Pro Regular" w:hAnsi="DIN Pro Regular" w:cs="DIN Pro Regular"/>
          <w:b/>
          <w:sz w:val="20"/>
        </w:rPr>
        <w:t>Montaż i budowa obiektów małej architektury (objęte projektem technicznym):</w:t>
      </w:r>
    </w:p>
    <w:p w:rsidR="00E818E7" w:rsidRPr="00175E45" w:rsidRDefault="00E818E7" w:rsidP="00E818E7">
      <w:pPr>
        <w:widowControl/>
        <w:numPr>
          <w:ilvl w:val="0"/>
          <w:numId w:val="21"/>
        </w:numPr>
        <w:autoSpaceDN/>
        <w:spacing w:line="276" w:lineRule="auto"/>
        <w:jc w:val="both"/>
        <w:textAlignment w:val="auto"/>
        <w:rPr>
          <w:rFonts w:ascii="DIN Pro Regular" w:hAnsi="DIN Pro Regular" w:cs="DIN Pro Regular"/>
          <w:sz w:val="20"/>
        </w:rPr>
      </w:pPr>
      <w:r w:rsidRPr="00E818E7">
        <w:rPr>
          <w:rFonts w:ascii="DIN Pro Regular" w:hAnsi="DIN Pro Regular" w:cs="DIN Pro Regular"/>
          <w:sz w:val="20"/>
        </w:rPr>
        <w:t xml:space="preserve">Kosze na śmieci, oznaczenie na </w:t>
      </w:r>
      <w:r w:rsidRPr="00175E45">
        <w:rPr>
          <w:rFonts w:ascii="DIN Pro Regular" w:hAnsi="DIN Pro Regular" w:cs="DIN Pro Regular"/>
          <w:sz w:val="20"/>
        </w:rPr>
        <w:t xml:space="preserve">rysunku </w:t>
      </w:r>
      <w:r w:rsidRPr="00175E45">
        <w:rPr>
          <w:rFonts w:ascii="DIN Pro Regular" w:hAnsi="DIN Pro Regular" w:cs="DIN Pro Regular"/>
          <w:b/>
          <w:sz w:val="20"/>
        </w:rPr>
        <w:t>„K”</w:t>
      </w:r>
      <w:r w:rsidRPr="00175E45">
        <w:rPr>
          <w:rFonts w:ascii="DIN Pro Regular" w:hAnsi="DIN Pro Regular" w:cs="DIN Pro Regular"/>
          <w:sz w:val="20"/>
        </w:rPr>
        <w:t xml:space="preserve">, -szt. </w:t>
      </w:r>
      <w:r w:rsidR="00175E45" w:rsidRPr="00175E45">
        <w:rPr>
          <w:rFonts w:ascii="DIN Pro Regular" w:hAnsi="DIN Pro Regular" w:cs="DIN Pro Regular"/>
          <w:sz w:val="20"/>
        </w:rPr>
        <w:t>13</w:t>
      </w:r>
    </w:p>
    <w:p w:rsidR="00E818E7" w:rsidRPr="00175E45" w:rsidRDefault="00E818E7" w:rsidP="00E818E7">
      <w:pPr>
        <w:widowControl/>
        <w:numPr>
          <w:ilvl w:val="0"/>
          <w:numId w:val="21"/>
        </w:numPr>
        <w:autoSpaceDN/>
        <w:spacing w:line="276" w:lineRule="auto"/>
        <w:jc w:val="both"/>
        <w:textAlignment w:val="auto"/>
        <w:rPr>
          <w:rFonts w:ascii="DIN Pro Regular" w:hAnsi="DIN Pro Regular" w:cs="DIN Pro Regular"/>
          <w:sz w:val="20"/>
        </w:rPr>
      </w:pPr>
      <w:r w:rsidRPr="00175E45">
        <w:rPr>
          <w:rFonts w:ascii="DIN Pro Regular" w:hAnsi="DIN Pro Regular" w:cs="DIN Pro Regular"/>
          <w:sz w:val="20"/>
        </w:rPr>
        <w:t xml:space="preserve">Ławki parkowe, oznaczenie na rysunku </w:t>
      </w:r>
      <w:r w:rsidR="009A3913">
        <w:rPr>
          <w:rFonts w:ascii="DIN Pro Regular" w:hAnsi="DIN Pro Regular" w:cs="DIN Pro Regular"/>
          <w:b/>
          <w:sz w:val="20"/>
        </w:rPr>
        <w:t>„Ł</w:t>
      </w:r>
      <w:r w:rsidRPr="00175E45">
        <w:rPr>
          <w:rFonts w:ascii="DIN Pro Regular" w:hAnsi="DIN Pro Regular" w:cs="DIN Pro Regular"/>
          <w:b/>
          <w:sz w:val="20"/>
        </w:rPr>
        <w:t>”</w:t>
      </w:r>
      <w:r w:rsidRPr="00175E45">
        <w:rPr>
          <w:rFonts w:ascii="DIN Pro Regular" w:hAnsi="DIN Pro Regular" w:cs="DIN Pro Regular"/>
          <w:sz w:val="20"/>
        </w:rPr>
        <w:t xml:space="preserve">, -szt. </w:t>
      </w:r>
      <w:r w:rsidR="00175E45" w:rsidRPr="00175E45">
        <w:rPr>
          <w:rFonts w:ascii="DIN Pro Regular" w:hAnsi="DIN Pro Regular" w:cs="DIN Pro Regular"/>
          <w:sz w:val="20"/>
        </w:rPr>
        <w:t>22</w:t>
      </w:r>
    </w:p>
    <w:p w:rsidR="00E818E7" w:rsidRDefault="00270FE5" w:rsidP="00E818E7">
      <w:pPr>
        <w:widowControl/>
        <w:numPr>
          <w:ilvl w:val="0"/>
          <w:numId w:val="21"/>
        </w:numPr>
        <w:autoSpaceDN/>
        <w:spacing w:line="276" w:lineRule="auto"/>
        <w:jc w:val="both"/>
        <w:textAlignment w:val="auto"/>
        <w:rPr>
          <w:rFonts w:ascii="DIN Pro Regular" w:hAnsi="DIN Pro Regular" w:cs="DIN Pro Regular"/>
          <w:color w:val="FF0000"/>
          <w:sz w:val="20"/>
        </w:rPr>
      </w:pPr>
      <w:r w:rsidRPr="00270FE5">
        <w:rPr>
          <w:rFonts w:ascii="DIN Pro Regular" w:hAnsi="DIN Pro Regular" w:cs="DIN Pro Regular"/>
          <w:sz w:val="20"/>
        </w:rPr>
        <w:t>Tablicę informacyjną</w:t>
      </w:r>
      <w:r w:rsidR="00E818E7" w:rsidRPr="00270FE5">
        <w:rPr>
          <w:rFonts w:ascii="DIN Pro Regular" w:hAnsi="DIN Pro Regular" w:cs="DIN Pro Regular"/>
          <w:sz w:val="20"/>
        </w:rPr>
        <w:t xml:space="preserve">, oznaczenie na rysunku </w:t>
      </w:r>
      <w:r w:rsidR="00E818E7" w:rsidRPr="00270FE5">
        <w:rPr>
          <w:rFonts w:ascii="DIN Pro Regular" w:hAnsi="DIN Pro Regular" w:cs="DIN Pro Regular"/>
          <w:b/>
          <w:sz w:val="20"/>
        </w:rPr>
        <w:t>„</w:t>
      </w:r>
      <w:r w:rsidRPr="00270FE5">
        <w:rPr>
          <w:rFonts w:ascii="DIN Pro Regular" w:hAnsi="DIN Pro Regular" w:cs="DIN Pro Regular"/>
          <w:b/>
          <w:sz w:val="20"/>
        </w:rPr>
        <w:t>T</w:t>
      </w:r>
      <w:r w:rsidR="00E818E7" w:rsidRPr="00175E45">
        <w:rPr>
          <w:rFonts w:ascii="DIN Pro Regular" w:hAnsi="DIN Pro Regular" w:cs="DIN Pro Regular"/>
          <w:b/>
          <w:sz w:val="20"/>
        </w:rPr>
        <w:t>”</w:t>
      </w:r>
      <w:r w:rsidR="00E818E7" w:rsidRPr="00175E45">
        <w:rPr>
          <w:rFonts w:ascii="DIN Pro Regular" w:hAnsi="DIN Pro Regular" w:cs="DIN Pro Regular"/>
          <w:sz w:val="20"/>
        </w:rPr>
        <w:t>, -szt. 1</w:t>
      </w:r>
    </w:p>
    <w:p w:rsidR="00270FE5" w:rsidRDefault="00270FE5" w:rsidP="00E818E7">
      <w:pPr>
        <w:widowControl/>
        <w:numPr>
          <w:ilvl w:val="0"/>
          <w:numId w:val="21"/>
        </w:numPr>
        <w:autoSpaceDN/>
        <w:spacing w:line="276" w:lineRule="auto"/>
        <w:jc w:val="both"/>
        <w:textAlignment w:val="auto"/>
        <w:rPr>
          <w:rFonts w:ascii="DIN Pro Regular" w:hAnsi="DIN Pro Regular" w:cs="DIN Pro Regular"/>
          <w:color w:val="FF0000"/>
          <w:sz w:val="20"/>
        </w:rPr>
      </w:pPr>
      <w:r w:rsidRPr="00270FE5">
        <w:rPr>
          <w:rFonts w:ascii="DIN Pro Regular" w:hAnsi="DIN Pro Regular" w:cs="DIN Pro Regular"/>
          <w:sz w:val="20"/>
        </w:rPr>
        <w:t>Murki</w:t>
      </w:r>
      <w:r w:rsidR="00175E45">
        <w:rPr>
          <w:rFonts w:ascii="DIN Pro Regular" w:hAnsi="DIN Pro Regular" w:cs="DIN Pro Regular"/>
          <w:sz w:val="20"/>
        </w:rPr>
        <w:t xml:space="preserve">, oznaczenie na rysunki </w:t>
      </w:r>
      <w:r w:rsidR="00175E45" w:rsidRPr="00DB445D">
        <w:rPr>
          <w:rFonts w:ascii="DIN Pro Regular" w:hAnsi="DIN Pro Regular" w:cs="DIN Pro Regular"/>
          <w:b/>
          <w:sz w:val="20"/>
        </w:rPr>
        <w:t>„MD</w:t>
      </w:r>
      <w:r w:rsidRPr="00DB445D">
        <w:rPr>
          <w:rFonts w:ascii="DIN Pro Regular" w:hAnsi="DIN Pro Regular" w:cs="DIN Pro Regular"/>
          <w:b/>
          <w:sz w:val="20"/>
        </w:rPr>
        <w:t>”</w:t>
      </w:r>
      <w:r w:rsidRPr="00E716A0">
        <w:rPr>
          <w:rFonts w:ascii="DIN Pro Regular" w:hAnsi="DIN Pro Regular" w:cs="DIN Pro Regular"/>
          <w:sz w:val="20"/>
        </w:rPr>
        <w:t xml:space="preserve">, -szt. </w:t>
      </w:r>
      <w:r w:rsidR="00E716A0" w:rsidRPr="00E716A0">
        <w:rPr>
          <w:rFonts w:ascii="DIN Pro Regular" w:hAnsi="DIN Pro Regular" w:cs="DIN Pro Regular"/>
          <w:sz w:val="20"/>
        </w:rPr>
        <w:t>6</w:t>
      </w:r>
    </w:p>
    <w:p w:rsidR="00270FE5" w:rsidRDefault="00270FE5" w:rsidP="00270FE5">
      <w:pPr>
        <w:widowControl/>
        <w:numPr>
          <w:ilvl w:val="0"/>
          <w:numId w:val="21"/>
        </w:numPr>
        <w:autoSpaceDN/>
        <w:spacing w:line="276" w:lineRule="auto"/>
        <w:jc w:val="both"/>
        <w:textAlignment w:val="auto"/>
        <w:rPr>
          <w:rFonts w:ascii="DIN Pro Regular" w:hAnsi="DIN Pro Regular" w:cs="DIN Pro Regular"/>
          <w:sz w:val="20"/>
        </w:rPr>
      </w:pPr>
      <w:r w:rsidRPr="00E716A0">
        <w:rPr>
          <w:rFonts w:ascii="DIN Pro Regular" w:hAnsi="DIN Pro Regular" w:cs="DIN Pro Regular"/>
          <w:sz w:val="20"/>
        </w:rPr>
        <w:t xml:space="preserve">Stojak na rowery </w:t>
      </w:r>
      <w:r w:rsidR="00175E45" w:rsidRPr="00E716A0">
        <w:rPr>
          <w:rFonts w:ascii="DIN Pro Regular" w:hAnsi="DIN Pro Regular" w:cs="DIN Pro Regular"/>
          <w:sz w:val="20"/>
        </w:rPr>
        <w:t>4</w:t>
      </w:r>
      <w:r w:rsidRPr="00E716A0">
        <w:rPr>
          <w:rFonts w:ascii="DIN Pro Regular" w:hAnsi="DIN Pro Regular" w:cs="DIN Pro Regular"/>
          <w:sz w:val="20"/>
        </w:rPr>
        <w:t xml:space="preserve">-o stanowiskowy, oznaczenie na rysunku </w:t>
      </w:r>
      <w:r w:rsidRPr="00E716A0">
        <w:rPr>
          <w:rFonts w:ascii="DIN Pro Regular" w:hAnsi="DIN Pro Regular" w:cs="DIN Pro Regular"/>
          <w:b/>
          <w:sz w:val="20"/>
        </w:rPr>
        <w:t>„S</w:t>
      </w:r>
      <w:r w:rsidR="00175E45" w:rsidRPr="00E716A0">
        <w:rPr>
          <w:rFonts w:ascii="DIN Pro Regular" w:hAnsi="DIN Pro Regular" w:cs="DIN Pro Regular"/>
          <w:b/>
          <w:sz w:val="20"/>
        </w:rPr>
        <w:t>R</w:t>
      </w:r>
      <w:r w:rsidRPr="00E716A0">
        <w:rPr>
          <w:rFonts w:ascii="DIN Pro Regular" w:hAnsi="DIN Pro Regular" w:cs="DIN Pro Regular"/>
          <w:b/>
          <w:sz w:val="20"/>
        </w:rPr>
        <w:t>”</w:t>
      </w:r>
      <w:r w:rsidRPr="00E716A0">
        <w:rPr>
          <w:rFonts w:ascii="DIN Pro Regular" w:hAnsi="DIN Pro Regular" w:cs="DIN Pro Regular"/>
          <w:sz w:val="20"/>
        </w:rPr>
        <w:t xml:space="preserve">, -szt. </w:t>
      </w:r>
      <w:r w:rsidR="00175E45" w:rsidRPr="00E716A0">
        <w:rPr>
          <w:rFonts w:ascii="DIN Pro Regular" w:hAnsi="DIN Pro Regular" w:cs="DIN Pro Regular"/>
          <w:sz w:val="20"/>
        </w:rPr>
        <w:t>3</w:t>
      </w:r>
    </w:p>
    <w:p w:rsidR="00564FEC" w:rsidRPr="00564FEC" w:rsidRDefault="00564FEC" w:rsidP="00564FEC">
      <w:pPr>
        <w:widowControl/>
        <w:numPr>
          <w:ilvl w:val="0"/>
          <w:numId w:val="21"/>
        </w:numPr>
        <w:autoSpaceDN/>
        <w:spacing w:line="276" w:lineRule="auto"/>
        <w:jc w:val="both"/>
        <w:textAlignment w:val="auto"/>
        <w:rPr>
          <w:rFonts w:ascii="DIN Pro Regular" w:hAnsi="DIN Pro Regular" w:cs="DIN Pro Regular"/>
          <w:sz w:val="20"/>
        </w:rPr>
      </w:pPr>
      <w:r>
        <w:rPr>
          <w:rFonts w:ascii="DIN Pro Regular" w:hAnsi="DIN Pro Regular" w:cs="DIN Pro Regular"/>
          <w:sz w:val="20"/>
        </w:rPr>
        <w:t xml:space="preserve">Budowa trzech kładek w ciągu ścieżki rekreacyjnej, oznaczenie na rysunku </w:t>
      </w:r>
      <w:r w:rsidRPr="003A743F">
        <w:rPr>
          <w:rFonts w:ascii="DIN Pro Regular" w:hAnsi="DIN Pro Regular" w:cs="DIN Pro Regular"/>
          <w:b/>
          <w:sz w:val="20"/>
        </w:rPr>
        <w:t>„</w:t>
      </w:r>
      <w:r>
        <w:rPr>
          <w:rFonts w:ascii="DIN Pro Regular" w:hAnsi="DIN Pro Regular" w:cs="DIN Pro Regular"/>
          <w:b/>
          <w:sz w:val="20"/>
        </w:rPr>
        <w:t>M1</w:t>
      </w:r>
      <w:r w:rsidRPr="003A743F">
        <w:rPr>
          <w:rFonts w:ascii="DIN Pro Regular" w:hAnsi="DIN Pro Regular" w:cs="DIN Pro Regular"/>
          <w:b/>
          <w:sz w:val="20"/>
        </w:rPr>
        <w:t>”</w:t>
      </w:r>
      <w:r>
        <w:rPr>
          <w:rFonts w:ascii="DIN Pro Regular" w:hAnsi="DIN Pro Regular" w:cs="DIN Pro Regular"/>
          <w:b/>
          <w:sz w:val="20"/>
        </w:rPr>
        <w:t>, „M2” i „M3”</w:t>
      </w:r>
      <w:r>
        <w:rPr>
          <w:rFonts w:ascii="DIN Pro Regular" w:hAnsi="DIN Pro Regular" w:cs="DIN Pro Regular"/>
          <w:sz w:val="20"/>
        </w:rPr>
        <w:t>,</w:t>
      </w:r>
    </w:p>
    <w:p w:rsidR="00E818E7" w:rsidRPr="00E716A0" w:rsidRDefault="00E818E7" w:rsidP="00E818E7">
      <w:pPr>
        <w:spacing w:line="276" w:lineRule="auto"/>
        <w:ind w:left="360"/>
        <w:jc w:val="both"/>
        <w:rPr>
          <w:rFonts w:ascii="DIN Pro Regular" w:hAnsi="DIN Pro Regular" w:cs="DIN Pro Regular"/>
          <w:sz w:val="20"/>
        </w:rPr>
      </w:pPr>
    </w:p>
    <w:p w:rsidR="00E818E7" w:rsidRPr="00E716A0" w:rsidRDefault="00E818E7" w:rsidP="00DB445D">
      <w:pPr>
        <w:spacing w:line="276" w:lineRule="auto"/>
        <w:jc w:val="both"/>
        <w:rPr>
          <w:rFonts w:ascii="DIN Pro Regular" w:hAnsi="DIN Pro Regular" w:cs="DIN Pro Regular"/>
          <w:b/>
          <w:sz w:val="20"/>
        </w:rPr>
      </w:pPr>
      <w:r w:rsidRPr="00E716A0">
        <w:rPr>
          <w:rFonts w:ascii="DIN Pro Regular" w:hAnsi="DIN Pro Regular" w:cs="DIN Pro Regular"/>
          <w:b/>
          <w:sz w:val="20"/>
        </w:rPr>
        <w:t>Elementy zagospodarowania terenów zielonych:</w:t>
      </w:r>
    </w:p>
    <w:p w:rsidR="00E818E7" w:rsidRPr="00E716A0" w:rsidRDefault="00E818E7" w:rsidP="00E818E7">
      <w:pPr>
        <w:widowControl/>
        <w:numPr>
          <w:ilvl w:val="0"/>
          <w:numId w:val="20"/>
        </w:numPr>
        <w:autoSpaceDN/>
        <w:spacing w:line="276" w:lineRule="auto"/>
        <w:jc w:val="both"/>
        <w:textAlignment w:val="auto"/>
        <w:rPr>
          <w:rFonts w:ascii="DIN Pro Regular" w:hAnsi="DIN Pro Regular" w:cs="DIN Pro Regular"/>
          <w:bCs/>
          <w:sz w:val="20"/>
        </w:rPr>
      </w:pPr>
      <w:r w:rsidRPr="00E716A0">
        <w:rPr>
          <w:rFonts w:ascii="DIN Pro Regular" w:hAnsi="DIN Pro Regular" w:cs="DIN Pro Regular"/>
          <w:bCs/>
          <w:sz w:val="20"/>
        </w:rPr>
        <w:t>Wycinka  drzew różnego gatunku</w:t>
      </w:r>
      <w:r w:rsidR="00270FE5" w:rsidRPr="00E716A0">
        <w:rPr>
          <w:rFonts w:ascii="DIN Pro Regular" w:hAnsi="DIN Pro Regular" w:cs="DIN Pro Regular"/>
          <w:bCs/>
          <w:sz w:val="20"/>
        </w:rPr>
        <w:t>.</w:t>
      </w:r>
      <w:r w:rsidRPr="00E716A0">
        <w:rPr>
          <w:rFonts w:ascii="DIN Pro Regular" w:hAnsi="DIN Pro Regular" w:cs="DIN Pro Regular"/>
          <w:bCs/>
          <w:sz w:val="20"/>
        </w:rPr>
        <w:t xml:space="preserve"> W zakresie kolizji z projektowaną infrastrukturą inwestycji, wycinka </w:t>
      </w:r>
      <w:r w:rsidR="00E716A0" w:rsidRPr="00E716A0">
        <w:rPr>
          <w:rFonts w:ascii="DIN Pro Regular" w:hAnsi="DIN Pro Regular" w:cs="DIN Pro Regular"/>
          <w:bCs/>
          <w:sz w:val="20"/>
        </w:rPr>
        <w:t>53</w:t>
      </w:r>
      <w:r w:rsidRPr="00E716A0">
        <w:rPr>
          <w:rFonts w:ascii="DIN Pro Regular" w:hAnsi="DIN Pro Regular" w:cs="DIN Pro Regular"/>
          <w:bCs/>
          <w:sz w:val="20"/>
        </w:rPr>
        <w:t xml:space="preserve"> drzew liściastych.</w:t>
      </w:r>
    </w:p>
    <w:p w:rsidR="00E818E7" w:rsidRDefault="00E818E7" w:rsidP="00AF4757">
      <w:pPr>
        <w:widowControl/>
        <w:numPr>
          <w:ilvl w:val="0"/>
          <w:numId w:val="20"/>
        </w:numPr>
        <w:autoSpaceDN/>
        <w:spacing w:line="276" w:lineRule="auto"/>
        <w:jc w:val="both"/>
        <w:textAlignment w:val="auto"/>
        <w:rPr>
          <w:rFonts w:ascii="DIN Pro Regular" w:hAnsi="DIN Pro Regular" w:cs="DIN Pro Regular"/>
          <w:bCs/>
          <w:sz w:val="20"/>
        </w:rPr>
      </w:pPr>
      <w:r w:rsidRPr="00E716A0">
        <w:rPr>
          <w:rFonts w:ascii="DIN Pro Regular" w:hAnsi="DIN Pro Regular" w:cs="DIN Pro Regular"/>
          <w:bCs/>
          <w:sz w:val="20"/>
        </w:rPr>
        <w:t>Ukształtowanie zieleni niskiej (trawniki), w formie stref przy drogach i ciągach pieszo-rowerowych, skarpach.</w:t>
      </w:r>
    </w:p>
    <w:p w:rsidR="00B51003" w:rsidRPr="00E716A0" w:rsidRDefault="00B51003" w:rsidP="00B51003">
      <w:pPr>
        <w:widowControl/>
        <w:autoSpaceDN/>
        <w:spacing w:line="276" w:lineRule="auto"/>
        <w:ind w:left="1077"/>
        <w:jc w:val="both"/>
        <w:textAlignment w:val="auto"/>
        <w:rPr>
          <w:rFonts w:ascii="DIN Pro Regular" w:hAnsi="DIN Pro Regular" w:cs="DIN Pro Regular"/>
          <w:bCs/>
          <w:sz w:val="20"/>
        </w:rPr>
      </w:pPr>
    </w:p>
    <w:p w:rsidR="00B51003" w:rsidRPr="00B51003" w:rsidRDefault="00B51003" w:rsidP="00B51003">
      <w:pPr>
        <w:pStyle w:val="Styl3"/>
        <w:rPr>
          <w:rFonts w:ascii="DIN Pro Regular" w:hAnsi="DIN Pro Regular" w:cs="DIN Pro Regular"/>
          <w:color w:val="auto"/>
        </w:rPr>
      </w:pPr>
      <w:r w:rsidRPr="00B51003">
        <w:rPr>
          <w:rFonts w:ascii="DIN Pro Regular" w:hAnsi="DIN Pro Regular" w:cs="DIN Pro Regular"/>
          <w:color w:val="auto"/>
        </w:rPr>
        <w:t>Forma architektoniczna przedmiotowych obiektów  w całości dostosowana do otaczającego terenu oraz wymogów określonych w MPZP oraz decyzji ULICP.</w:t>
      </w:r>
    </w:p>
    <w:p w:rsidR="006F0EB7" w:rsidRDefault="00B51003" w:rsidP="00B51003">
      <w:pPr>
        <w:pStyle w:val="Styl3"/>
        <w:rPr>
          <w:rFonts w:ascii="DIN Pro Regular" w:hAnsi="DIN Pro Regular" w:cs="DIN Pro Regular"/>
          <w:color w:val="auto"/>
        </w:rPr>
      </w:pPr>
      <w:r w:rsidRPr="00B51003">
        <w:rPr>
          <w:rFonts w:ascii="DIN Pro Regular" w:hAnsi="DIN Pro Regular" w:cs="DIN Pro Regular"/>
          <w:color w:val="auto"/>
        </w:rPr>
        <w:t>Układ funkcjonalny pokazują rysunki szczegółowe zawarte w projekcie.</w:t>
      </w:r>
    </w:p>
    <w:p w:rsidR="003F3C55" w:rsidRPr="0004736E" w:rsidRDefault="003F3C55" w:rsidP="00B51003">
      <w:pPr>
        <w:pStyle w:val="Styl3"/>
        <w:rPr>
          <w:rFonts w:ascii="DIN Pro Regular" w:hAnsi="DIN Pro Regular" w:cs="DIN Pro Regular"/>
          <w:color w:val="auto"/>
        </w:rPr>
      </w:pPr>
    </w:p>
    <w:p w:rsidR="00D50E73" w:rsidRDefault="006E3D61" w:rsidP="00177C5D">
      <w:pPr>
        <w:pStyle w:val="Styl7"/>
      </w:pPr>
      <w:r w:rsidRPr="0004736E">
        <w:lastRenderedPageBreak/>
        <w:t>Istniejący stan zagospodarowania terenu</w:t>
      </w:r>
    </w:p>
    <w:p w:rsidR="006F0EB7" w:rsidRPr="006F0EB7" w:rsidRDefault="006F0EB7" w:rsidP="00177C5D">
      <w:pPr>
        <w:pStyle w:val="Styl7"/>
        <w:numPr>
          <w:ilvl w:val="0"/>
          <w:numId w:val="0"/>
        </w:numPr>
        <w:ind w:left="1080"/>
      </w:pPr>
    </w:p>
    <w:p w:rsidR="00D50E73" w:rsidRDefault="00D50E73" w:rsidP="00D50E73">
      <w:pPr>
        <w:pStyle w:val="Styl3"/>
        <w:rPr>
          <w:rFonts w:ascii="DIN Pro Regular" w:hAnsi="DIN Pro Regular" w:cs="DIN Pro Regular"/>
          <w:color w:val="auto"/>
        </w:rPr>
      </w:pPr>
      <w:r w:rsidRPr="00D50E73">
        <w:rPr>
          <w:rFonts w:ascii="DIN Pro Regular" w:hAnsi="DIN Pro Regular" w:cs="DIN Pro Regular"/>
          <w:color w:val="auto"/>
        </w:rPr>
        <w:t>Teren opracowania obejmuje (działki 700/3, 700/7) czyli tzw. Grabówka znajdujące się w centrum Wsi Zbylitowska Góra. Od północy sąsiaduje z terenem parafii pw. Podwyższenia Krzyża Świętego oraz ze Specjalnym Ośrodkiem Sz</w:t>
      </w:r>
      <w:r>
        <w:rPr>
          <w:rFonts w:ascii="DIN Pro Regular" w:hAnsi="DIN Pro Regular" w:cs="DIN Pro Regular"/>
          <w:color w:val="auto"/>
        </w:rPr>
        <w:t xml:space="preserve">kolno-Wychowawczym; od południa </w:t>
      </w:r>
      <w:r w:rsidRPr="00D50E73">
        <w:rPr>
          <w:rFonts w:ascii="DIN Pro Regular" w:hAnsi="DIN Pro Regular" w:cs="DIN Pro Regular"/>
          <w:color w:val="auto"/>
        </w:rPr>
        <w:t>z Domem Ludowym, placem zabaw i osiedlem domów jednorodzinnych; od wschodu z placem św. Floriana i ze Szkołą Podstawową im. Komisji Edukacji Narodowej; od zachodu z terenami zielonymi, w kierunku doliny Dunajca. Charakterystyczną część obszaru stanowi zieleń (drzewa) wzdłuż wklęsłej formy terenu z naturalnym rozlewisk</w:t>
      </w:r>
      <w:r>
        <w:rPr>
          <w:rFonts w:ascii="DIN Pro Regular" w:hAnsi="DIN Pro Regular" w:cs="DIN Pro Regular"/>
          <w:color w:val="auto"/>
        </w:rPr>
        <w:t>iem</w:t>
      </w:r>
      <w:r w:rsidRPr="00D50E73">
        <w:rPr>
          <w:rFonts w:ascii="DIN Pro Regular" w:hAnsi="DIN Pro Regular" w:cs="DIN Pro Regular"/>
          <w:color w:val="auto"/>
        </w:rPr>
        <w:t xml:space="preserve">. Brak widocznego </w:t>
      </w:r>
      <w:r>
        <w:rPr>
          <w:rFonts w:ascii="DIN Pro Regular" w:hAnsi="DIN Pro Regular" w:cs="DIN Pro Regular"/>
          <w:color w:val="auto"/>
        </w:rPr>
        <w:t>ukształtowania zbiornika,</w:t>
      </w:r>
      <w:r w:rsidRPr="00D50E73">
        <w:rPr>
          <w:rFonts w:ascii="DIN Pro Regular" w:hAnsi="DIN Pro Regular" w:cs="DIN Pro Regular"/>
          <w:color w:val="auto"/>
        </w:rPr>
        <w:t xml:space="preserve"> istniejące zagłębienie dzieli teren na osi wschód- zachód na dwie części (północną i południową). Różnica wysokości terenu od poziomu </w:t>
      </w:r>
      <w:r>
        <w:rPr>
          <w:rFonts w:ascii="DIN Pro Regular" w:hAnsi="DIN Pro Regular" w:cs="DIN Pro Regular"/>
          <w:color w:val="auto"/>
        </w:rPr>
        <w:t>dołu terenu</w:t>
      </w:r>
      <w:r w:rsidRPr="00D50E73">
        <w:rPr>
          <w:rFonts w:ascii="DIN Pro Regular" w:hAnsi="DIN Pro Regular" w:cs="DIN Pro Regular"/>
          <w:color w:val="auto"/>
        </w:rPr>
        <w:t xml:space="preserve"> do poziomu ulic otaczających teren wynosi około 6- 10 m. Miejscowo znaczne pochyłości t</w:t>
      </w:r>
      <w:r>
        <w:rPr>
          <w:rFonts w:ascii="DIN Pro Regular" w:hAnsi="DIN Pro Regular" w:cs="DIN Pro Regular"/>
          <w:color w:val="auto"/>
        </w:rPr>
        <w:t xml:space="preserve">erenu oraz czytelnie widoczne </w:t>
      </w:r>
      <w:r w:rsidRPr="00D50E73">
        <w:rPr>
          <w:rFonts w:ascii="DIN Pro Regular" w:hAnsi="DIN Pro Regular" w:cs="DIN Pro Regular"/>
          <w:color w:val="auto"/>
        </w:rPr>
        <w:t>zarysowane ścieżki tworzą ciągi komunikacyjne pozwalające w sposób łagodny pokonać różnice wysokości. Dostęp do terenu jest możliwy z p</w:t>
      </w:r>
      <w:r>
        <w:rPr>
          <w:rFonts w:ascii="DIN Pro Regular" w:hAnsi="DIN Pro Regular" w:cs="DIN Pro Regular"/>
          <w:color w:val="auto"/>
        </w:rPr>
        <w:t xml:space="preserve">lacu św. Floriana oraz punktowo </w:t>
      </w:r>
      <w:r w:rsidRPr="00D50E73">
        <w:rPr>
          <w:rFonts w:ascii="DIN Pro Regular" w:hAnsi="DIN Pro Regular" w:cs="DIN Pro Regular"/>
          <w:color w:val="auto"/>
        </w:rPr>
        <w:t>wzdłuż ulicy Plebańskiej i Sportowej, po istniejących ścieżkach (o różnej czytelności). Północna część działki 700/7 wzdłuż ul. Plebańskiej ma łagodniejszy spadek (nachylenie), w porównaniu z południową częścią od strony ulicy Sportowej. Granica działki 700/7 obejmuje istniejący plac z figurą św. Floriana, wraz z parkingiem i istniejącymi ścieżkami. Elementy te nie podlegają opracowaniu.</w:t>
      </w:r>
    </w:p>
    <w:p w:rsidR="00FE2573" w:rsidRDefault="00FE2573" w:rsidP="00D50E73">
      <w:pPr>
        <w:pStyle w:val="Styl3"/>
        <w:rPr>
          <w:rFonts w:ascii="DIN Pro Regular" w:hAnsi="DIN Pro Regular" w:cs="DIN Pro Regular"/>
          <w:color w:val="auto"/>
        </w:rPr>
      </w:pPr>
    </w:p>
    <w:p w:rsidR="00FE2573" w:rsidRPr="000F38DA" w:rsidRDefault="00FE2573" w:rsidP="00FE2573">
      <w:pPr>
        <w:pStyle w:val="DB02Normalny"/>
        <w:ind w:left="0"/>
        <w:jc w:val="both"/>
        <w:rPr>
          <w:rFonts w:ascii="DIN Pro Regular" w:hAnsi="DIN Pro Regular" w:cs="DIN Pro Regular"/>
          <w:color w:val="auto"/>
        </w:rPr>
      </w:pPr>
      <w:r w:rsidRPr="000F38DA">
        <w:rPr>
          <w:rFonts w:ascii="DIN Pro Regular" w:hAnsi="DIN Pro Regular" w:cs="DIN Pro Regular"/>
          <w:b/>
          <w:color w:val="auto"/>
        </w:rPr>
        <w:t xml:space="preserve">Na terenie inwestycji, </w:t>
      </w:r>
      <w:r w:rsidRPr="000F38DA">
        <w:rPr>
          <w:rFonts w:ascii="DIN Pro Regular" w:hAnsi="DIN Pro Regular" w:cs="DIN Pro Regular"/>
          <w:color w:val="auto"/>
        </w:rPr>
        <w:t xml:space="preserve">w zakresie przedmiotowej działki stwierdzono zgodnie z przedstawioną zaktualizowaną mapą do celów projektowych występowania uzbrojenie terenu znajdującego się w rejonie </w:t>
      </w:r>
      <w:r w:rsidR="00056F03">
        <w:rPr>
          <w:rFonts w:ascii="DIN Pro Regular" w:hAnsi="DIN Pro Regular" w:cs="DIN Pro Regular"/>
          <w:color w:val="auto"/>
        </w:rPr>
        <w:t>ulicy Sportowej</w:t>
      </w:r>
      <w:r w:rsidR="00DD572E">
        <w:rPr>
          <w:rFonts w:ascii="DIN Pro Regular" w:hAnsi="DIN Pro Regular" w:cs="DIN Pro Regular"/>
          <w:color w:val="auto"/>
        </w:rPr>
        <w:t xml:space="preserve"> oraz wzdłuż ulicy Plebańskiej</w:t>
      </w:r>
      <w:r w:rsidRPr="000F38DA">
        <w:rPr>
          <w:rFonts w:ascii="DIN Pro Regular" w:hAnsi="DIN Pro Regular" w:cs="DIN Pro Regular"/>
          <w:color w:val="auto"/>
        </w:rPr>
        <w:t>.</w:t>
      </w:r>
    </w:p>
    <w:p w:rsidR="00FE2573" w:rsidRDefault="00FE2573" w:rsidP="00FE2573">
      <w:pPr>
        <w:pStyle w:val="DB02Normalny"/>
        <w:ind w:left="0"/>
        <w:jc w:val="both"/>
        <w:rPr>
          <w:rFonts w:ascii="DIN Pro Regular" w:hAnsi="DIN Pro Regular" w:cs="DIN Pro Regular"/>
          <w:color w:val="auto"/>
        </w:rPr>
      </w:pPr>
      <w:r w:rsidRPr="000F38DA">
        <w:rPr>
          <w:rFonts w:ascii="DIN Pro Regular" w:hAnsi="DIN Pro Regular" w:cs="DIN Pro Regular"/>
          <w:color w:val="auto"/>
        </w:rPr>
        <w:t xml:space="preserve">Występują sieci </w:t>
      </w:r>
      <w:r w:rsidR="00056F03">
        <w:rPr>
          <w:rFonts w:ascii="DIN Pro Regular" w:hAnsi="DIN Pro Regular" w:cs="DIN Pro Regular"/>
          <w:color w:val="auto"/>
        </w:rPr>
        <w:t>kanalizacji deszczowej</w:t>
      </w:r>
      <w:r w:rsidR="00DD572E">
        <w:rPr>
          <w:rFonts w:ascii="DIN Pro Regular" w:hAnsi="DIN Pro Regular" w:cs="DIN Pro Regular"/>
          <w:color w:val="auto"/>
        </w:rPr>
        <w:t xml:space="preserve"> oraz</w:t>
      </w:r>
      <w:r w:rsidRPr="000F38DA">
        <w:rPr>
          <w:rFonts w:ascii="DIN Pro Regular" w:hAnsi="DIN Pro Regular" w:cs="DIN Pro Regular"/>
          <w:color w:val="auto"/>
        </w:rPr>
        <w:t xml:space="preserve"> energii elektrycznej. Nie stwierdzono występowania sieci  gazowych.</w:t>
      </w:r>
    </w:p>
    <w:p w:rsidR="00A26E24" w:rsidRDefault="00A26E24" w:rsidP="00FE2573">
      <w:pPr>
        <w:pStyle w:val="DB02Normalny"/>
        <w:ind w:left="0"/>
        <w:jc w:val="both"/>
        <w:rPr>
          <w:rFonts w:ascii="DIN Pro Regular" w:hAnsi="DIN Pro Regular" w:cs="DIN Pro Regular"/>
          <w:color w:val="auto"/>
        </w:rPr>
      </w:pPr>
      <w:r>
        <w:rPr>
          <w:rFonts w:ascii="DIN Pro Regular" w:hAnsi="DIN Pro Regular" w:cs="DIN Pro Regular"/>
          <w:color w:val="auto"/>
        </w:rPr>
        <w:t>Nie</w:t>
      </w:r>
      <w:r w:rsidR="008B1C0E">
        <w:rPr>
          <w:rFonts w:ascii="DIN Pro Regular" w:hAnsi="DIN Pro Regular" w:cs="DIN Pro Regular"/>
          <w:color w:val="auto"/>
        </w:rPr>
        <w:t xml:space="preserve"> przewiduje się rozbiórki istniejących obiektów. </w:t>
      </w:r>
    </w:p>
    <w:p w:rsidR="00552D02" w:rsidRPr="0004736E" w:rsidRDefault="00552D02">
      <w:pPr>
        <w:pStyle w:val="Styl3"/>
        <w:rPr>
          <w:rFonts w:ascii="DIN Pro Regular" w:hAnsi="DIN Pro Regular" w:cs="DIN Pro Regular"/>
          <w:color w:val="auto"/>
        </w:rPr>
      </w:pPr>
    </w:p>
    <w:p w:rsidR="00177C5D" w:rsidRDefault="006E3D61" w:rsidP="000A7DED">
      <w:pPr>
        <w:pStyle w:val="Styl7"/>
      </w:pPr>
      <w:r w:rsidRPr="0004736E">
        <w:t>Projektowane zagospodarowanie terenu</w:t>
      </w:r>
    </w:p>
    <w:p w:rsidR="000A7DED" w:rsidRPr="006F0EB7" w:rsidRDefault="000A7DED" w:rsidP="000A7DED">
      <w:pPr>
        <w:pStyle w:val="Styl7"/>
        <w:numPr>
          <w:ilvl w:val="0"/>
          <w:numId w:val="0"/>
        </w:numPr>
        <w:ind w:left="1080"/>
      </w:pPr>
    </w:p>
    <w:p w:rsidR="00C46EC5" w:rsidRPr="0099214B" w:rsidRDefault="00C46EC5" w:rsidP="0004736E">
      <w:pPr>
        <w:spacing w:before="120" w:after="120" w:line="276" w:lineRule="auto"/>
        <w:jc w:val="both"/>
        <w:rPr>
          <w:rFonts w:ascii="DIN Pro Regular" w:eastAsia="Arial" w:hAnsi="DIN Pro Regular" w:cs="DIN Pro Regular"/>
          <w:sz w:val="20"/>
          <w:szCs w:val="20"/>
          <w:lang w:bidi="ar-SA"/>
        </w:rPr>
      </w:pPr>
      <w:r w:rsidRPr="0099214B">
        <w:rPr>
          <w:rFonts w:ascii="DIN Pro Regular" w:eastAsia="Arial" w:hAnsi="DIN Pro Regular" w:cs="DIN Pro Regular"/>
          <w:sz w:val="20"/>
          <w:szCs w:val="20"/>
          <w:lang w:bidi="ar-SA"/>
        </w:rPr>
        <w:t>Projektowane zagospodarowanie działki inwestycyjnej to:</w:t>
      </w:r>
    </w:p>
    <w:p w:rsidR="00CD0D8A" w:rsidRPr="00CD0D8A" w:rsidRDefault="0099214B" w:rsidP="00CD0D8A">
      <w:pPr>
        <w:spacing w:before="120" w:after="120" w:line="276" w:lineRule="auto"/>
        <w:jc w:val="both"/>
        <w:rPr>
          <w:rFonts w:ascii="DIN Pro Regular" w:eastAsia="Arial" w:hAnsi="DIN Pro Regular" w:cs="DIN Pro Regular"/>
          <w:sz w:val="20"/>
          <w:szCs w:val="20"/>
          <w:lang w:bidi="ar-SA"/>
        </w:rPr>
      </w:pPr>
      <w:r w:rsidRPr="00CD0D8A">
        <w:rPr>
          <w:rFonts w:ascii="DIN Pro Regular" w:eastAsia="Arial" w:hAnsi="DIN Pro Regular" w:cs="DIN Pro Regular"/>
          <w:b/>
          <w:sz w:val="20"/>
          <w:szCs w:val="20"/>
          <w:lang w:bidi="ar-SA"/>
        </w:rPr>
        <w:t>Zagospodarowanie terenu z przeznaczeniem na park „Grabówka” w Zbylitowskiej Górze</w:t>
      </w:r>
      <w:r w:rsidRPr="0099214B">
        <w:rPr>
          <w:rFonts w:ascii="DIN Pro Regular" w:eastAsia="Arial" w:hAnsi="DIN Pro Regular" w:cs="DIN Pro Regular"/>
          <w:sz w:val="20"/>
          <w:szCs w:val="20"/>
          <w:lang w:bidi="ar-SA"/>
        </w:rPr>
        <w:t xml:space="preserve">  –w zakresie budowy ścieżek </w:t>
      </w:r>
      <w:r w:rsidR="000A7DED">
        <w:rPr>
          <w:rFonts w:ascii="DIN Pro Regular" w:eastAsia="Arial" w:hAnsi="DIN Pro Regular" w:cs="DIN Pro Regular"/>
          <w:sz w:val="20"/>
          <w:szCs w:val="20"/>
          <w:lang w:bidi="ar-SA"/>
        </w:rPr>
        <w:t>rekreacyjnych</w:t>
      </w:r>
      <w:r w:rsidRPr="0099214B">
        <w:rPr>
          <w:rFonts w:ascii="DIN Pro Regular" w:eastAsia="Arial" w:hAnsi="DIN Pro Regular" w:cs="DIN Pro Regular"/>
          <w:sz w:val="20"/>
          <w:szCs w:val="20"/>
          <w:lang w:bidi="ar-SA"/>
        </w:rPr>
        <w:t xml:space="preserve"> wraz z miejscami utwardzonymi pod instalacje elementów małej architektury, budowy oświetlenia ścieżek </w:t>
      </w:r>
      <w:r w:rsidR="000A7DED">
        <w:rPr>
          <w:rFonts w:ascii="DIN Pro Regular" w:eastAsia="Arial" w:hAnsi="DIN Pro Regular" w:cs="DIN Pro Regular"/>
          <w:sz w:val="20"/>
          <w:szCs w:val="20"/>
          <w:lang w:bidi="ar-SA"/>
        </w:rPr>
        <w:t>parkowych wraz z monitoringiem</w:t>
      </w:r>
      <w:r w:rsidRPr="0099214B">
        <w:rPr>
          <w:rFonts w:ascii="DIN Pro Regular" w:eastAsia="Arial" w:hAnsi="DIN Pro Regular" w:cs="DIN Pro Regular"/>
          <w:sz w:val="20"/>
          <w:szCs w:val="20"/>
          <w:lang w:bidi="ar-SA"/>
        </w:rPr>
        <w:t>, budowa dwóch szczelnych zbiorników retencyjnych  w naturalnym zagłębieniu terenu wraz z przebudową fragmentu kanalizacji deszczowej otwartej, budowy schodów terenowych, budowy parkingu dla samochodów osobowych, budowa altany parkowej, budowy punktu widokowego, lokalizacji i montażu obiektów małej architektury (ławek, koszy, tablic informacyjnych, stojaków na rowery, murków</w:t>
      </w:r>
      <w:r w:rsidR="000A7DED">
        <w:rPr>
          <w:rFonts w:ascii="DIN Pro Regular" w:eastAsia="Arial" w:hAnsi="DIN Pro Regular" w:cs="DIN Pro Regular"/>
          <w:sz w:val="20"/>
          <w:szCs w:val="20"/>
          <w:lang w:bidi="ar-SA"/>
        </w:rPr>
        <w:t xml:space="preserve">, </w:t>
      </w:r>
      <w:r w:rsidR="000A7DED" w:rsidRPr="0099214B">
        <w:rPr>
          <w:rFonts w:ascii="DIN Pro Regular" w:eastAsia="Arial" w:hAnsi="DIN Pro Regular" w:cs="DIN Pro Regular"/>
          <w:sz w:val="20"/>
          <w:szCs w:val="20"/>
          <w:lang w:bidi="ar-SA"/>
        </w:rPr>
        <w:t xml:space="preserve">budowy </w:t>
      </w:r>
      <w:r w:rsidR="000A7DED">
        <w:rPr>
          <w:rFonts w:ascii="DIN Pro Regular" w:eastAsia="Arial" w:hAnsi="DIN Pro Regular" w:cs="DIN Pro Regular"/>
          <w:sz w:val="20"/>
          <w:szCs w:val="20"/>
          <w:lang w:bidi="ar-SA"/>
        </w:rPr>
        <w:t>kładek</w:t>
      </w:r>
      <w:r w:rsidR="000A7DED" w:rsidRPr="0099214B">
        <w:rPr>
          <w:rFonts w:ascii="DIN Pro Regular" w:eastAsia="Arial" w:hAnsi="DIN Pro Regular" w:cs="DIN Pro Regular"/>
          <w:sz w:val="20"/>
          <w:szCs w:val="20"/>
          <w:lang w:bidi="ar-SA"/>
        </w:rPr>
        <w:t xml:space="preserve"> w ciągu ścieżki</w:t>
      </w:r>
      <w:r w:rsidRPr="0099214B">
        <w:rPr>
          <w:rFonts w:ascii="DIN Pro Regular" w:eastAsia="Arial" w:hAnsi="DIN Pro Regular" w:cs="DIN Pro Regular"/>
          <w:sz w:val="20"/>
          <w:szCs w:val="20"/>
          <w:lang w:bidi="ar-SA"/>
        </w:rPr>
        <w:t>).</w:t>
      </w:r>
    </w:p>
    <w:p w:rsidR="00C46EC5" w:rsidRDefault="00CD0D8A" w:rsidP="00CD0D8A">
      <w:pPr>
        <w:pStyle w:val="DB02Normalny"/>
        <w:ind w:left="0"/>
        <w:jc w:val="both"/>
        <w:rPr>
          <w:rFonts w:ascii="DIN Pro Regular" w:hAnsi="DIN Pro Regular" w:cs="DIN Pro Regular"/>
          <w:color w:val="auto"/>
        </w:rPr>
      </w:pPr>
      <w:r>
        <w:rPr>
          <w:rFonts w:ascii="DIN Pro Regular" w:hAnsi="DIN Pro Regular" w:cs="DIN Pro Regular"/>
          <w:color w:val="auto"/>
        </w:rPr>
        <w:t xml:space="preserve">Część teren inwestycji podlega Decyzja o ustaleniu lokalizacji inwestycji celu publicznego. Pozostała część terenu inwestycji objęta jest Uchwałą nr XXXVIII Rady Gminy w Tarnowie z dnia 27 czerwca 2014 r.   </w:t>
      </w:r>
    </w:p>
    <w:p w:rsidR="004D1BD9" w:rsidRPr="004D1BD9" w:rsidRDefault="004D1BD9" w:rsidP="004D1BD9">
      <w:pPr>
        <w:spacing w:line="276" w:lineRule="auto"/>
        <w:jc w:val="both"/>
        <w:rPr>
          <w:rFonts w:ascii="DIN Pro Regular" w:hAnsi="DIN Pro Regular" w:cs="DIN Pro Regular"/>
          <w:sz w:val="20"/>
        </w:rPr>
      </w:pPr>
    </w:p>
    <w:p w:rsidR="004D1BD9" w:rsidRPr="004D1BD9" w:rsidRDefault="004D1BD9" w:rsidP="004D1BD9">
      <w:pPr>
        <w:spacing w:line="276" w:lineRule="auto"/>
        <w:jc w:val="both"/>
        <w:rPr>
          <w:rFonts w:ascii="DIN Pro Regular" w:hAnsi="DIN Pro Regular" w:cs="DIN Pro Regular"/>
          <w:sz w:val="20"/>
        </w:rPr>
      </w:pPr>
      <w:r w:rsidRPr="004D1BD9">
        <w:rPr>
          <w:rFonts w:ascii="DIN Pro Regular" w:hAnsi="DIN Pro Regular" w:cs="DIN Pro Regular"/>
          <w:sz w:val="20"/>
        </w:rPr>
        <w:t xml:space="preserve">Lokalizację poszczególnych obiektów pokazuje plansza Projekt Zagospodarowania Terenu rys. PZT-01. </w:t>
      </w:r>
    </w:p>
    <w:p w:rsidR="004D1BD9" w:rsidRDefault="004D1BD9" w:rsidP="004D1BD9">
      <w:pPr>
        <w:spacing w:line="276" w:lineRule="auto"/>
        <w:jc w:val="both"/>
        <w:rPr>
          <w:rFonts w:ascii="DIN Pro Regular" w:hAnsi="DIN Pro Regular" w:cs="DIN Pro Regular"/>
          <w:b/>
          <w:sz w:val="20"/>
        </w:rPr>
      </w:pPr>
      <w:r w:rsidRPr="004D1BD9">
        <w:rPr>
          <w:rFonts w:ascii="DIN Pro Regular" w:hAnsi="DIN Pro Regular" w:cs="DIN Pro Regular"/>
          <w:sz w:val="20"/>
        </w:rPr>
        <w:t>Dodatkowe elementy zagospodarowania -urządzenia budowlane wynikające zarówno z wymogów i postanowień MPZP i decyzji ULICP niezbędnych do poprawnego funkcjonowania inwestycji - komunikacja wewnętr</w:t>
      </w:r>
      <w:r>
        <w:rPr>
          <w:rFonts w:ascii="DIN Pro Regular" w:hAnsi="DIN Pro Regular" w:cs="DIN Pro Regular"/>
          <w:sz w:val="20"/>
        </w:rPr>
        <w:t xml:space="preserve">zna, miejsca postojowe </w:t>
      </w:r>
      <w:r w:rsidRPr="004D1BD9">
        <w:rPr>
          <w:rFonts w:ascii="DIN Pro Regular" w:hAnsi="DIN Pro Regular" w:cs="DIN Pro Regular"/>
          <w:sz w:val="20"/>
        </w:rPr>
        <w:t xml:space="preserve">oraz instalacje wewnętrzne  </w:t>
      </w:r>
      <w:r>
        <w:rPr>
          <w:rFonts w:ascii="DIN Pro Regular" w:hAnsi="DIN Pro Regular" w:cs="DIN Pro Regular"/>
          <w:b/>
          <w:sz w:val="20"/>
        </w:rPr>
        <w:t>–objęte projektem technicznym.</w:t>
      </w:r>
    </w:p>
    <w:p w:rsidR="004D1BD9" w:rsidRPr="004D1BD9" w:rsidRDefault="004D1BD9" w:rsidP="004D1BD9">
      <w:pPr>
        <w:spacing w:line="276" w:lineRule="auto"/>
        <w:jc w:val="both"/>
        <w:rPr>
          <w:rFonts w:ascii="DIN Pro Regular" w:hAnsi="DIN Pro Regular" w:cs="DIN Pro Regular"/>
          <w:b/>
          <w:sz w:val="20"/>
        </w:rPr>
      </w:pPr>
    </w:p>
    <w:p w:rsidR="004D1BD9" w:rsidRPr="004D1BD9" w:rsidRDefault="004D1BD9" w:rsidP="004D1BD9">
      <w:pPr>
        <w:spacing w:line="276" w:lineRule="auto"/>
        <w:jc w:val="both"/>
        <w:rPr>
          <w:rFonts w:ascii="DIN Pro Regular" w:hAnsi="DIN Pro Regular" w:cs="DIN Pro Regular"/>
          <w:sz w:val="20"/>
        </w:rPr>
      </w:pPr>
      <w:r w:rsidRPr="004D1BD9">
        <w:rPr>
          <w:rFonts w:ascii="DIN Pro Regular" w:hAnsi="DIN Pro Regular" w:cs="DIN Pro Regular"/>
          <w:sz w:val="20"/>
        </w:rPr>
        <w:t>Przyłączenia mediów - nie objętych wnioskiem pozwolenia na budowę realizowanych w oparciu o odrębne postępowanie administracyjne zgodnie z Prawem Budowlanym art. 29a i przepisami prawa energetycznego o zbiorowym zaopatrzeniu w wodę i zbiorowym odprowadzeniu ścieków.</w:t>
      </w:r>
    </w:p>
    <w:p w:rsidR="004D1BD9" w:rsidRPr="004D1BD9" w:rsidRDefault="004D1BD9" w:rsidP="004D1BD9">
      <w:pPr>
        <w:spacing w:line="276" w:lineRule="auto"/>
        <w:ind w:left="426" w:firstLine="35"/>
        <w:jc w:val="both"/>
        <w:rPr>
          <w:rFonts w:ascii="DIN Pro Regular" w:hAnsi="DIN Pro Regular" w:cs="DIN Pro Regular"/>
          <w:sz w:val="20"/>
        </w:rPr>
      </w:pPr>
    </w:p>
    <w:p w:rsidR="004D1BD9" w:rsidRPr="004D1BD9" w:rsidRDefault="004D1BD9" w:rsidP="004D1BD9">
      <w:pPr>
        <w:spacing w:line="276" w:lineRule="auto"/>
        <w:jc w:val="both"/>
        <w:rPr>
          <w:rFonts w:ascii="DIN Pro Regular" w:hAnsi="DIN Pro Regular" w:cs="DIN Pro Regular"/>
          <w:sz w:val="20"/>
        </w:rPr>
      </w:pPr>
      <w:r w:rsidRPr="004D1BD9">
        <w:rPr>
          <w:rFonts w:ascii="DIN Pro Regular" w:hAnsi="DIN Pro Regular" w:cs="DIN Pro Regular"/>
          <w:sz w:val="20"/>
        </w:rPr>
        <w:t xml:space="preserve">Lokalizację budynków, obiektów i urządzeń pokazuje plansza Projekt Zagospodarowania Terenu rys. PZT-01. </w:t>
      </w:r>
    </w:p>
    <w:p w:rsidR="004D1BD9" w:rsidRPr="004D1BD9" w:rsidRDefault="004D1BD9" w:rsidP="004D1BD9">
      <w:pPr>
        <w:spacing w:line="276" w:lineRule="auto"/>
        <w:jc w:val="both"/>
        <w:rPr>
          <w:rFonts w:ascii="DIN Pro Regular" w:hAnsi="DIN Pro Regular" w:cs="DIN Pro Regular"/>
          <w:sz w:val="20"/>
        </w:rPr>
      </w:pPr>
    </w:p>
    <w:p w:rsidR="004D1BD9" w:rsidRPr="004D1BD9" w:rsidRDefault="004D1BD9" w:rsidP="004D1BD9">
      <w:pPr>
        <w:spacing w:line="276" w:lineRule="auto"/>
        <w:jc w:val="both"/>
        <w:rPr>
          <w:rFonts w:ascii="DIN Pro Regular" w:hAnsi="DIN Pro Regular" w:cs="DIN Pro Regular"/>
          <w:sz w:val="20"/>
        </w:rPr>
      </w:pPr>
      <w:r w:rsidRPr="004D1BD9">
        <w:rPr>
          <w:rFonts w:ascii="DIN Pro Regular" w:hAnsi="DIN Pro Regular" w:cs="DIN Pro Regular"/>
          <w:sz w:val="20"/>
        </w:rPr>
        <w:t>Teren działki zagospodarowano w całości zgodnie z wymogami zawartymi w miejscowym planie zagospodarowania przestrzennego oraz decyzji u ustaleniu lokalizacji inwestycji celu publicznego. Obiekty zlokalizowano na działce zachowując odpowiednie odległości od granic sąsiednich jak i od sąsiednich obiektów.</w:t>
      </w:r>
    </w:p>
    <w:p w:rsidR="004D1BD9" w:rsidRPr="004D1BD9" w:rsidRDefault="004D1BD9" w:rsidP="004D1BD9">
      <w:pPr>
        <w:spacing w:line="276" w:lineRule="auto"/>
        <w:ind w:left="426"/>
        <w:jc w:val="both"/>
        <w:rPr>
          <w:rFonts w:ascii="DIN Pro Regular" w:hAnsi="DIN Pro Regular" w:cs="DIN Pro Regular"/>
          <w:sz w:val="20"/>
        </w:rPr>
      </w:pPr>
    </w:p>
    <w:p w:rsidR="004D1BD9" w:rsidRDefault="004D1BD9" w:rsidP="004D1BD9">
      <w:pPr>
        <w:spacing w:line="276" w:lineRule="auto"/>
        <w:jc w:val="both"/>
        <w:rPr>
          <w:rFonts w:ascii="DIN Pro Regular" w:hAnsi="DIN Pro Regular" w:cs="DIN Pro Regular"/>
          <w:sz w:val="20"/>
        </w:rPr>
      </w:pPr>
      <w:r w:rsidRPr="004D1BD9">
        <w:rPr>
          <w:rFonts w:ascii="DIN Pro Regular" w:hAnsi="DIN Pro Regular" w:cs="DIN Pro Regular"/>
          <w:sz w:val="20"/>
        </w:rPr>
        <w:t>Nowoprojektowane elementy nie naruszają interesu osób trzecich. Gabaryty projektowanych obiektów nie będą wpływał niekorzystnie na warunki gruntowo - wodne oraz nasłonecznienie otaczających działek.</w:t>
      </w:r>
    </w:p>
    <w:p w:rsidR="004D1BD9" w:rsidRDefault="004D1BD9" w:rsidP="004D1BD9">
      <w:pPr>
        <w:spacing w:line="276" w:lineRule="auto"/>
        <w:jc w:val="both"/>
        <w:rPr>
          <w:rFonts w:ascii="DIN Pro Regular" w:hAnsi="DIN Pro Regular" w:cs="DIN Pro Regular"/>
          <w:sz w:val="20"/>
        </w:rPr>
      </w:pPr>
    </w:p>
    <w:p w:rsidR="004D1BD9" w:rsidRPr="00BB4D61" w:rsidRDefault="004D1BD9" w:rsidP="004D1BD9">
      <w:pPr>
        <w:ind w:firstLine="360"/>
        <w:jc w:val="both"/>
        <w:rPr>
          <w:rFonts w:ascii="DIN Pro Regular" w:hAnsi="DIN Pro Regular" w:cs="DIN Pro Regular"/>
          <w:b/>
          <w:sz w:val="20"/>
        </w:rPr>
      </w:pPr>
      <w:r w:rsidRPr="00BB4D61">
        <w:rPr>
          <w:rFonts w:ascii="DIN Pro Regular" w:hAnsi="DIN Pro Regular" w:cs="DIN Pro Regular"/>
          <w:b/>
          <w:sz w:val="20"/>
          <w:u w:val="single"/>
        </w:rPr>
        <w:t>Projektuje się obiekty budowlane:</w:t>
      </w:r>
    </w:p>
    <w:p w:rsidR="004D1BD9" w:rsidRDefault="004D1BD9" w:rsidP="004D1BD9">
      <w:pPr>
        <w:spacing w:line="276" w:lineRule="auto"/>
        <w:jc w:val="both"/>
        <w:rPr>
          <w:rFonts w:ascii="DIN Pro Regular" w:hAnsi="DIN Pro Regular" w:cs="DIN Pro Regular"/>
          <w:sz w:val="20"/>
        </w:rPr>
      </w:pPr>
    </w:p>
    <w:p w:rsidR="004D1BD9" w:rsidRPr="003349EA" w:rsidRDefault="004D1BD9" w:rsidP="003349EA">
      <w:pPr>
        <w:pStyle w:val="Akapitzlist"/>
        <w:numPr>
          <w:ilvl w:val="0"/>
          <w:numId w:val="26"/>
        </w:numPr>
        <w:autoSpaceDN/>
        <w:jc w:val="both"/>
        <w:rPr>
          <w:rFonts w:ascii="DIN Pro Regular" w:hAnsi="DIN Pro Regular" w:cs="DIN Pro Regular"/>
          <w:sz w:val="20"/>
        </w:rPr>
      </w:pPr>
      <w:r w:rsidRPr="003349EA">
        <w:rPr>
          <w:rFonts w:ascii="DIN Pro Regular" w:hAnsi="DIN Pro Regular" w:cs="DIN Pro Regular"/>
          <w:b/>
          <w:sz w:val="20"/>
        </w:rPr>
        <w:t xml:space="preserve">Obiekt </w:t>
      </w:r>
      <w:r w:rsidR="003349EA">
        <w:rPr>
          <w:rFonts w:ascii="DIN Pro Regular" w:hAnsi="DIN Pro Regular" w:cs="DIN Pro Regular"/>
          <w:b/>
          <w:sz w:val="20"/>
        </w:rPr>
        <w:t>altany parkowej</w:t>
      </w:r>
      <w:r w:rsidRPr="003349EA">
        <w:rPr>
          <w:rFonts w:ascii="DIN Pro Regular" w:hAnsi="DIN Pro Regular" w:cs="DIN Pro Regular"/>
          <w:b/>
          <w:sz w:val="20"/>
        </w:rPr>
        <w:t xml:space="preserve"> „</w:t>
      </w:r>
      <w:r w:rsidR="003E7203">
        <w:rPr>
          <w:rFonts w:ascii="DIN Pro Regular" w:hAnsi="DIN Pro Regular" w:cs="DIN Pro Regular"/>
          <w:b/>
          <w:sz w:val="20"/>
        </w:rPr>
        <w:t>A</w:t>
      </w:r>
      <w:r w:rsidRPr="003349EA">
        <w:rPr>
          <w:rFonts w:ascii="DIN Pro Regular" w:hAnsi="DIN Pro Regular" w:cs="DIN Pro Regular"/>
          <w:b/>
          <w:sz w:val="20"/>
        </w:rPr>
        <w:t>”</w:t>
      </w:r>
      <w:r w:rsidRPr="003349EA">
        <w:rPr>
          <w:rFonts w:ascii="DIN Pro Regular" w:hAnsi="DIN Pro Regular" w:cs="DIN Pro Regular"/>
          <w:sz w:val="20"/>
        </w:rPr>
        <w:t>.</w:t>
      </w:r>
      <w:r w:rsidRPr="003349EA">
        <w:rPr>
          <w:rFonts w:ascii="DIN Pro Regular" w:hAnsi="DIN Pro Regular" w:cs="DIN Pro Regular"/>
          <w:color w:val="FF0000"/>
          <w:sz w:val="20"/>
        </w:rPr>
        <w:t xml:space="preserve"> </w:t>
      </w:r>
      <w:r w:rsidR="003E7203">
        <w:rPr>
          <w:rFonts w:ascii="DIN Pro Regular" w:hAnsi="DIN Pro Regular" w:cs="DIN Pro Regular"/>
          <w:sz w:val="20"/>
        </w:rPr>
        <w:t>Altana</w:t>
      </w:r>
      <w:r w:rsidRPr="003349EA">
        <w:rPr>
          <w:rFonts w:ascii="DIN Pro Regular" w:hAnsi="DIN Pro Regular" w:cs="DIN Pro Regular"/>
          <w:sz w:val="20"/>
        </w:rPr>
        <w:t xml:space="preserve"> pełni w całości funkcję rekreacyjną, stanowi </w:t>
      </w:r>
      <w:r w:rsidR="003E7203">
        <w:rPr>
          <w:rFonts w:ascii="DIN Pro Regular" w:hAnsi="DIN Pro Regular" w:cs="DIN Pro Regular"/>
          <w:sz w:val="20"/>
        </w:rPr>
        <w:t xml:space="preserve">zadaszone </w:t>
      </w:r>
      <w:r w:rsidRPr="003349EA">
        <w:rPr>
          <w:rFonts w:ascii="DIN Pro Regular" w:hAnsi="DIN Pro Regular" w:cs="DIN Pro Regular"/>
          <w:sz w:val="20"/>
        </w:rPr>
        <w:t>miejsce wypoczynku dla pieszych</w:t>
      </w:r>
      <w:r w:rsidR="003E7203">
        <w:rPr>
          <w:rFonts w:ascii="DIN Pro Regular" w:hAnsi="DIN Pro Regular" w:cs="DIN Pro Regular"/>
          <w:sz w:val="20"/>
        </w:rPr>
        <w:t xml:space="preserve"> </w:t>
      </w:r>
      <w:r w:rsidRPr="003349EA">
        <w:rPr>
          <w:rFonts w:ascii="DIN Pro Regular" w:hAnsi="DIN Pro Regular" w:cs="DIN Pro Regular"/>
          <w:sz w:val="20"/>
        </w:rPr>
        <w:t xml:space="preserve">–użytkowników </w:t>
      </w:r>
      <w:r w:rsidR="007B6666">
        <w:rPr>
          <w:rFonts w:ascii="DIN Pro Regular" w:hAnsi="DIN Pro Regular" w:cs="DIN Pro Regular"/>
          <w:sz w:val="20"/>
        </w:rPr>
        <w:t>parku „Grabówka”</w:t>
      </w:r>
      <w:r w:rsidRPr="003349EA">
        <w:rPr>
          <w:rFonts w:ascii="DIN Pro Regular" w:hAnsi="DIN Pro Regular" w:cs="DIN Pro Regular"/>
          <w:sz w:val="20"/>
        </w:rPr>
        <w:t>.</w:t>
      </w:r>
    </w:p>
    <w:p w:rsidR="004D1BD9" w:rsidRPr="005F74D0" w:rsidRDefault="004D1BD9" w:rsidP="003349EA">
      <w:pPr>
        <w:ind w:left="709"/>
        <w:jc w:val="both"/>
        <w:rPr>
          <w:rFonts w:ascii="DIN Pro Regular" w:hAnsi="DIN Pro Regular" w:cs="DIN Pro Regular"/>
          <w:sz w:val="20"/>
        </w:rPr>
      </w:pPr>
      <w:r w:rsidRPr="005F74D0">
        <w:rPr>
          <w:rFonts w:ascii="DIN Pro Regular" w:hAnsi="DIN Pro Regular" w:cs="DIN Pro Regular"/>
          <w:sz w:val="20"/>
        </w:rPr>
        <w:t xml:space="preserve">Obiekt na bazie </w:t>
      </w:r>
      <w:r w:rsidR="007B6666">
        <w:rPr>
          <w:rFonts w:ascii="DIN Pro Regular" w:hAnsi="DIN Pro Regular" w:cs="DIN Pro Regular"/>
          <w:sz w:val="20"/>
        </w:rPr>
        <w:t>ośmiokąta</w:t>
      </w:r>
      <w:r w:rsidRPr="005F74D0">
        <w:rPr>
          <w:rFonts w:ascii="DIN Pro Regular" w:hAnsi="DIN Pro Regular" w:cs="DIN Pro Regular"/>
          <w:sz w:val="20"/>
        </w:rPr>
        <w:t>, wykonany w technologii tradycyjnej szkieletowej</w:t>
      </w:r>
      <w:r w:rsidR="007B6666">
        <w:rPr>
          <w:rFonts w:ascii="DIN Pro Regular" w:hAnsi="DIN Pro Regular" w:cs="DIN Pro Regular"/>
          <w:sz w:val="20"/>
        </w:rPr>
        <w:t xml:space="preserve"> z drewna świerkowego malowanego farbą kryjącą RAL9002 (</w:t>
      </w:r>
      <w:proofErr w:type="spellStart"/>
      <w:r w:rsidR="007B6666">
        <w:rPr>
          <w:rFonts w:ascii="DIN Pro Regular" w:hAnsi="DIN Pro Regular" w:cs="DIN Pro Regular"/>
          <w:sz w:val="20"/>
        </w:rPr>
        <w:t>grey</w:t>
      </w:r>
      <w:proofErr w:type="spellEnd"/>
      <w:r w:rsidR="007B6666">
        <w:rPr>
          <w:rFonts w:ascii="DIN Pro Regular" w:hAnsi="DIN Pro Regular" w:cs="DIN Pro Regular"/>
          <w:sz w:val="20"/>
        </w:rPr>
        <w:t xml:space="preserve"> </w:t>
      </w:r>
      <w:proofErr w:type="spellStart"/>
      <w:r w:rsidR="007B6666">
        <w:rPr>
          <w:rFonts w:ascii="DIN Pro Regular" w:hAnsi="DIN Pro Regular" w:cs="DIN Pro Regular"/>
          <w:sz w:val="20"/>
        </w:rPr>
        <w:t>white</w:t>
      </w:r>
      <w:proofErr w:type="spellEnd"/>
      <w:r w:rsidR="007B6666">
        <w:rPr>
          <w:rFonts w:ascii="DIN Pro Regular" w:hAnsi="DIN Pro Regular" w:cs="DIN Pro Regular"/>
          <w:sz w:val="20"/>
        </w:rPr>
        <w:t>)</w:t>
      </w:r>
      <w:r w:rsidRPr="005F74D0">
        <w:rPr>
          <w:rFonts w:ascii="DIN Pro Regular" w:hAnsi="DIN Pro Regular" w:cs="DIN Pro Regular"/>
          <w:sz w:val="20"/>
        </w:rPr>
        <w:t xml:space="preserve">. Całość obiektu przykryta została dachem </w:t>
      </w:r>
      <w:r w:rsidR="007B6666">
        <w:rPr>
          <w:rFonts w:ascii="DIN Pro Regular" w:hAnsi="DIN Pro Regular" w:cs="DIN Pro Regular"/>
          <w:sz w:val="20"/>
        </w:rPr>
        <w:t>wielo</w:t>
      </w:r>
      <w:r w:rsidRPr="005F74D0">
        <w:rPr>
          <w:rFonts w:ascii="DIN Pro Regular" w:hAnsi="DIN Pro Regular" w:cs="DIN Pro Regular"/>
          <w:sz w:val="20"/>
        </w:rPr>
        <w:t>spadowym o kącie nachylenia połaci dachowej 2</w:t>
      </w:r>
      <w:r w:rsidR="007B6666">
        <w:rPr>
          <w:rFonts w:ascii="DIN Pro Regular" w:hAnsi="DIN Pro Regular" w:cs="DIN Pro Regular"/>
          <w:sz w:val="20"/>
        </w:rPr>
        <w:t>0</w:t>
      </w:r>
      <w:r w:rsidRPr="005F74D0">
        <w:rPr>
          <w:rFonts w:ascii="DIN Pro Regular" w:hAnsi="DIN Pro Regular" w:cs="DIN Pro Regular"/>
          <w:sz w:val="20"/>
          <w:vertAlign w:val="superscript"/>
        </w:rPr>
        <w:t>0</w:t>
      </w:r>
      <w:r w:rsidRPr="005F74D0">
        <w:rPr>
          <w:rFonts w:ascii="DIN Pro Regular" w:hAnsi="DIN Pro Regular" w:cs="DIN Pro Regular"/>
          <w:sz w:val="20"/>
        </w:rPr>
        <w:t>, pokrycie sta</w:t>
      </w:r>
      <w:r w:rsidR="007B6666">
        <w:rPr>
          <w:rFonts w:ascii="DIN Pro Regular" w:hAnsi="DIN Pro Regular" w:cs="DIN Pro Regular"/>
          <w:sz w:val="20"/>
        </w:rPr>
        <w:t>nowi gont bitumiczny w kolorze antracytowym</w:t>
      </w:r>
      <w:r w:rsidRPr="005F74D0">
        <w:rPr>
          <w:rFonts w:ascii="DIN Pro Regular" w:hAnsi="DIN Pro Regular" w:cs="DIN Pro Regular"/>
          <w:sz w:val="20"/>
        </w:rPr>
        <w:t>.</w:t>
      </w:r>
      <w:r w:rsidR="007B6666">
        <w:rPr>
          <w:rFonts w:ascii="DIN Pro Regular" w:hAnsi="DIN Pro Regular" w:cs="DIN Pro Regular"/>
          <w:sz w:val="20"/>
        </w:rPr>
        <w:t xml:space="preserve"> Posadzka altany o nawierzchni z kostki brukowej płukanej.</w:t>
      </w:r>
      <w:r w:rsidRPr="005F74D0">
        <w:rPr>
          <w:rFonts w:ascii="DIN Pro Regular" w:hAnsi="DIN Pro Regular" w:cs="DIN Pro Regular"/>
          <w:sz w:val="20"/>
        </w:rPr>
        <w:t xml:space="preserve"> </w:t>
      </w:r>
    </w:p>
    <w:p w:rsidR="004D1BD9" w:rsidRPr="0068471B" w:rsidRDefault="004D1BD9" w:rsidP="004D1BD9">
      <w:pPr>
        <w:spacing w:line="276" w:lineRule="auto"/>
        <w:rPr>
          <w:rFonts w:ascii="DIN Pro Regular" w:hAnsi="DIN Pro Regular" w:cs="DIN Pro Regular"/>
          <w:b/>
          <w:bCs/>
          <w:sz w:val="20"/>
        </w:rPr>
      </w:pPr>
    </w:p>
    <w:p w:rsidR="004D1BD9" w:rsidRPr="0068471B" w:rsidRDefault="004D1BD9" w:rsidP="004D1BD9">
      <w:pPr>
        <w:ind w:left="426"/>
        <w:jc w:val="both"/>
        <w:rPr>
          <w:rFonts w:ascii="DIN Pro Regular" w:hAnsi="DIN Pro Regular" w:cs="DIN Pro Regular"/>
          <w:b/>
          <w:spacing w:val="20"/>
          <w:sz w:val="20"/>
        </w:rPr>
      </w:pPr>
      <w:r w:rsidRPr="0068471B">
        <w:rPr>
          <w:rFonts w:ascii="DIN Pro Regular" w:hAnsi="DIN Pro Regular" w:cs="DIN Pro Regular"/>
          <w:b/>
          <w:spacing w:val="20"/>
          <w:sz w:val="20"/>
        </w:rPr>
        <w:tab/>
      </w:r>
      <w:r w:rsidRPr="0068471B">
        <w:rPr>
          <w:rFonts w:ascii="DIN Pro Regular" w:hAnsi="DIN Pro Regular" w:cs="DIN Pro Regular"/>
          <w:b/>
          <w:spacing w:val="20"/>
          <w:sz w:val="20"/>
        </w:rPr>
        <w:tab/>
        <w:t>Zestawienie danych obiektu projektowanego</w:t>
      </w:r>
      <w:r w:rsidR="0068471B">
        <w:rPr>
          <w:rFonts w:ascii="DIN Pro Regular" w:hAnsi="DIN Pro Regular" w:cs="DIN Pro Regular"/>
          <w:b/>
          <w:spacing w:val="20"/>
          <w:sz w:val="20"/>
        </w:rPr>
        <w:t>:</w:t>
      </w:r>
    </w:p>
    <w:p w:rsidR="004D1BD9" w:rsidRPr="0068471B" w:rsidRDefault="004D1BD9" w:rsidP="004D1BD9">
      <w:pPr>
        <w:ind w:left="426"/>
        <w:jc w:val="both"/>
        <w:rPr>
          <w:rFonts w:ascii="DIN Pro Regular" w:hAnsi="DIN Pro Regular" w:cs="DIN Pro Regular"/>
          <w:sz w:val="20"/>
          <w:vertAlign w:val="superscript"/>
        </w:rPr>
      </w:pPr>
      <w:r w:rsidRPr="0068471B">
        <w:rPr>
          <w:rFonts w:ascii="DIN Pro Regular" w:hAnsi="DIN Pro Regular" w:cs="DIN Pro Regular"/>
          <w:sz w:val="20"/>
        </w:rPr>
        <w:tab/>
      </w:r>
      <w:r w:rsidRPr="0068471B">
        <w:rPr>
          <w:rFonts w:ascii="DIN Pro Regular" w:hAnsi="DIN Pro Regular" w:cs="DIN Pro Regular"/>
          <w:sz w:val="20"/>
        </w:rPr>
        <w:tab/>
        <w:t>Powierzchnia zabudowy</w:t>
      </w:r>
      <w:r w:rsidRPr="0068471B">
        <w:rPr>
          <w:rFonts w:ascii="DIN Pro Regular" w:hAnsi="DIN Pro Regular" w:cs="DIN Pro Regular"/>
          <w:sz w:val="20"/>
        </w:rPr>
        <w:tab/>
      </w:r>
      <w:r w:rsidRPr="0068471B">
        <w:rPr>
          <w:rFonts w:ascii="DIN Pro Regular" w:hAnsi="DIN Pro Regular" w:cs="DIN Pro Regular"/>
          <w:sz w:val="20"/>
        </w:rPr>
        <w:tab/>
      </w:r>
      <w:r w:rsidRPr="0068471B">
        <w:rPr>
          <w:rFonts w:ascii="DIN Pro Regular" w:hAnsi="DIN Pro Regular" w:cs="DIN Pro Regular"/>
          <w:sz w:val="20"/>
        </w:rPr>
        <w:tab/>
      </w:r>
      <w:r w:rsidRPr="0068471B">
        <w:rPr>
          <w:rFonts w:ascii="DIN Pro Regular" w:hAnsi="DIN Pro Regular" w:cs="DIN Pro Regular"/>
          <w:sz w:val="20"/>
        </w:rPr>
        <w:tab/>
      </w:r>
      <w:r w:rsidRPr="0068471B">
        <w:rPr>
          <w:rFonts w:ascii="DIN Pro Regular" w:hAnsi="DIN Pro Regular" w:cs="DIN Pro Regular"/>
          <w:sz w:val="20"/>
        </w:rPr>
        <w:tab/>
      </w:r>
      <w:r w:rsidRPr="0068471B">
        <w:rPr>
          <w:rFonts w:ascii="DIN Pro Regular" w:hAnsi="DIN Pro Regular" w:cs="DIN Pro Regular"/>
          <w:sz w:val="20"/>
        </w:rPr>
        <w:tab/>
      </w:r>
      <w:r w:rsidR="003349EA" w:rsidRPr="0068471B">
        <w:rPr>
          <w:rFonts w:ascii="DIN Pro Regular" w:hAnsi="DIN Pro Regular" w:cs="DIN Pro Regular"/>
          <w:sz w:val="20"/>
        </w:rPr>
        <w:t>3</w:t>
      </w:r>
      <w:r w:rsidR="000A7DED">
        <w:rPr>
          <w:rFonts w:ascii="DIN Pro Regular" w:hAnsi="DIN Pro Regular" w:cs="DIN Pro Regular"/>
          <w:sz w:val="20"/>
        </w:rPr>
        <w:t>5</w:t>
      </w:r>
      <w:r w:rsidR="003349EA" w:rsidRPr="0068471B">
        <w:rPr>
          <w:rFonts w:ascii="DIN Pro Regular" w:hAnsi="DIN Pro Regular" w:cs="DIN Pro Regular"/>
          <w:sz w:val="20"/>
        </w:rPr>
        <w:t>,</w:t>
      </w:r>
      <w:r w:rsidR="000A7DED">
        <w:rPr>
          <w:rFonts w:ascii="DIN Pro Regular" w:hAnsi="DIN Pro Regular" w:cs="DIN Pro Regular"/>
          <w:sz w:val="20"/>
        </w:rPr>
        <w:t>00</w:t>
      </w:r>
      <w:r w:rsidRPr="0068471B">
        <w:rPr>
          <w:rFonts w:ascii="DIN Pro Regular" w:hAnsi="DIN Pro Regular" w:cs="DIN Pro Regular"/>
          <w:sz w:val="20"/>
        </w:rPr>
        <w:t xml:space="preserve"> m</w:t>
      </w:r>
      <w:r w:rsidRPr="0068471B">
        <w:rPr>
          <w:rFonts w:ascii="DIN Pro Regular" w:hAnsi="DIN Pro Regular" w:cs="DIN Pro Regular"/>
          <w:sz w:val="20"/>
          <w:vertAlign w:val="superscript"/>
        </w:rPr>
        <w:t xml:space="preserve">2 </w:t>
      </w:r>
    </w:p>
    <w:p w:rsidR="004D1BD9" w:rsidRPr="00B500D6" w:rsidRDefault="004D1BD9" w:rsidP="004D1BD9">
      <w:pPr>
        <w:ind w:left="426"/>
        <w:jc w:val="both"/>
        <w:rPr>
          <w:rFonts w:ascii="DIN Pro Regular" w:hAnsi="DIN Pro Regular" w:cs="DIN Pro Regular"/>
          <w:sz w:val="20"/>
        </w:rPr>
      </w:pPr>
      <w:r w:rsidRPr="00B500D6">
        <w:rPr>
          <w:rFonts w:ascii="DIN Pro Regular" w:hAnsi="DIN Pro Regular" w:cs="DIN Pro Regular"/>
          <w:sz w:val="20"/>
        </w:rPr>
        <w:tab/>
      </w:r>
      <w:r w:rsidRPr="00B500D6">
        <w:rPr>
          <w:rFonts w:ascii="DIN Pro Regular" w:hAnsi="DIN Pro Regular" w:cs="DIN Pro Regular"/>
          <w:sz w:val="20"/>
        </w:rPr>
        <w:tab/>
        <w:t>Szerokość obiektu</w:t>
      </w:r>
      <w:r w:rsidR="0068471B" w:rsidRPr="00B500D6">
        <w:rPr>
          <w:rFonts w:ascii="DIN Pro Regular" w:hAnsi="DIN Pro Regular" w:cs="DIN Pro Regular"/>
          <w:sz w:val="20"/>
        </w:rPr>
        <w:tab/>
      </w:r>
      <w:r w:rsidR="0068471B" w:rsidRPr="00B500D6">
        <w:rPr>
          <w:rFonts w:ascii="DIN Pro Regular" w:hAnsi="DIN Pro Regular" w:cs="DIN Pro Regular"/>
          <w:sz w:val="20"/>
        </w:rPr>
        <w:tab/>
      </w:r>
      <w:r w:rsidR="0068471B" w:rsidRPr="00B500D6">
        <w:rPr>
          <w:rFonts w:ascii="DIN Pro Regular" w:hAnsi="DIN Pro Regular" w:cs="DIN Pro Regular"/>
          <w:sz w:val="20"/>
        </w:rPr>
        <w:tab/>
      </w:r>
      <w:r w:rsidR="0068471B" w:rsidRPr="00B500D6">
        <w:rPr>
          <w:rFonts w:ascii="DIN Pro Regular" w:hAnsi="DIN Pro Regular" w:cs="DIN Pro Regular"/>
          <w:sz w:val="20"/>
        </w:rPr>
        <w:tab/>
      </w:r>
      <w:r w:rsidRPr="00B500D6">
        <w:rPr>
          <w:rFonts w:ascii="DIN Pro Regular" w:hAnsi="DIN Pro Regular" w:cs="DIN Pro Regular"/>
          <w:sz w:val="20"/>
        </w:rPr>
        <w:tab/>
      </w:r>
      <w:r w:rsidRPr="00B500D6">
        <w:rPr>
          <w:rFonts w:ascii="DIN Pro Regular" w:hAnsi="DIN Pro Regular" w:cs="DIN Pro Regular"/>
          <w:sz w:val="20"/>
        </w:rPr>
        <w:tab/>
      </w:r>
      <w:r w:rsidR="00B500D6" w:rsidRPr="00B500D6">
        <w:rPr>
          <w:rFonts w:ascii="DIN Pro Regular" w:hAnsi="DIN Pro Regular" w:cs="DIN Pro Regular"/>
          <w:sz w:val="20"/>
        </w:rPr>
        <w:t>6,</w:t>
      </w:r>
      <w:r w:rsidR="000A7DED">
        <w:rPr>
          <w:rFonts w:ascii="DIN Pro Regular" w:hAnsi="DIN Pro Regular" w:cs="DIN Pro Regular"/>
          <w:sz w:val="20"/>
        </w:rPr>
        <w:t>50</w:t>
      </w:r>
      <w:r w:rsidRPr="00B500D6">
        <w:rPr>
          <w:rFonts w:ascii="DIN Pro Regular" w:hAnsi="DIN Pro Regular" w:cs="DIN Pro Regular"/>
          <w:sz w:val="20"/>
        </w:rPr>
        <w:t xml:space="preserve"> m</w:t>
      </w:r>
    </w:p>
    <w:p w:rsidR="004D1BD9" w:rsidRPr="00B500D6" w:rsidRDefault="004D1BD9" w:rsidP="004D1BD9">
      <w:pPr>
        <w:ind w:left="426"/>
        <w:jc w:val="both"/>
        <w:rPr>
          <w:rFonts w:ascii="DIN Pro Regular" w:hAnsi="DIN Pro Regular" w:cs="DIN Pro Regular"/>
          <w:sz w:val="20"/>
        </w:rPr>
      </w:pPr>
      <w:r w:rsidRPr="00B500D6">
        <w:rPr>
          <w:rFonts w:ascii="DIN Pro Regular" w:hAnsi="DIN Pro Regular" w:cs="DIN Pro Regular"/>
          <w:sz w:val="20"/>
        </w:rPr>
        <w:tab/>
      </w:r>
      <w:r w:rsidRPr="00B500D6">
        <w:rPr>
          <w:rFonts w:ascii="DIN Pro Regular" w:hAnsi="DIN Pro Regular" w:cs="DIN Pro Regular"/>
          <w:sz w:val="20"/>
        </w:rPr>
        <w:tab/>
        <w:t>Długość obiektu</w:t>
      </w:r>
      <w:r w:rsidRPr="00B500D6">
        <w:rPr>
          <w:rFonts w:ascii="DIN Pro Regular" w:hAnsi="DIN Pro Regular" w:cs="DIN Pro Regular"/>
          <w:sz w:val="20"/>
        </w:rPr>
        <w:tab/>
      </w:r>
      <w:r w:rsidRPr="00B500D6">
        <w:rPr>
          <w:rFonts w:ascii="DIN Pro Regular" w:hAnsi="DIN Pro Regular" w:cs="DIN Pro Regular"/>
          <w:sz w:val="20"/>
        </w:rPr>
        <w:tab/>
      </w:r>
      <w:r w:rsidRPr="00B500D6">
        <w:rPr>
          <w:rFonts w:ascii="DIN Pro Regular" w:hAnsi="DIN Pro Regular" w:cs="DIN Pro Regular"/>
          <w:sz w:val="20"/>
        </w:rPr>
        <w:tab/>
      </w:r>
      <w:r w:rsidRPr="00B500D6">
        <w:rPr>
          <w:rFonts w:ascii="DIN Pro Regular" w:hAnsi="DIN Pro Regular" w:cs="DIN Pro Regular"/>
          <w:sz w:val="20"/>
        </w:rPr>
        <w:tab/>
      </w:r>
      <w:r w:rsidRPr="00B500D6">
        <w:rPr>
          <w:rFonts w:ascii="DIN Pro Regular" w:hAnsi="DIN Pro Regular" w:cs="DIN Pro Regular"/>
          <w:sz w:val="20"/>
        </w:rPr>
        <w:tab/>
      </w:r>
      <w:r w:rsidRPr="00B500D6">
        <w:rPr>
          <w:rFonts w:ascii="DIN Pro Regular" w:hAnsi="DIN Pro Regular" w:cs="DIN Pro Regular"/>
          <w:sz w:val="20"/>
        </w:rPr>
        <w:tab/>
      </w:r>
      <w:r w:rsidR="00B500D6" w:rsidRPr="00B500D6">
        <w:rPr>
          <w:rFonts w:ascii="DIN Pro Regular" w:hAnsi="DIN Pro Regular" w:cs="DIN Pro Regular"/>
          <w:sz w:val="20"/>
        </w:rPr>
        <w:t>6,48</w:t>
      </w:r>
      <w:r w:rsidRPr="00B500D6">
        <w:rPr>
          <w:rFonts w:ascii="DIN Pro Regular" w:hAnsi="DIN Pro Regular" w:cs="DIN Pro Regular"/>
          <w:sz w:val="20"/>
        </w:rPr>
        <w:t xml:space="preserve"> m </w:t>
      </w:r>
    </w:p>
    <w:p w:rsidR="004D1BD9" w:rsidRPr="009910BD" w:rsidRDefault="004D1BD9" w:rsidP="004D1BD9">
      <w:pPr>
        <w:ind w:left="426"/>
        <w:jc w:val="both"/>
        <w:rPr>
          <w:rFonts w:ascii="DIN Pro Regular" w:hAnsi="DIN Pro Regular" w:cs="DIN Pro Regular"/>
          <w:sz w:val="20"/>
        </w:rPr>
      </w:pPr>
      <w:r w:rsidRPr="0068471B">
        <w:rPr>
          <w:rFonts w:ascii="DIN Pro Regular" w:hAnsi="DIN Pro Regular" w:cs="DIN Pro Regular"/>
          <w:color w:val="FF0000"/>
          <w:sz w:val="20"/>
        </w:rPr>
        <w:tab/>
      </w:r>
      <w:r w:rsidRPr="0068471B">
        <w:rPr>
          <w:rFonts w:ascii="DIN Pro Regular" w:hAnsi="DIN Pro Regular" w:cs="DIN Pro Regular"/>
          <w:color w:val="FF0000"/>
          <w:sz w:val="20"/>
        </w:rPr>
        <w:tab/>
      </w:r>
      <w:r w:rsidRPr="009910BD">
        <w:rPr>
          <w:rFonts w:ascii="DIN Pro Regular" w:hAnsi="DIN Pro Regular" w:cs="DIN Pro Regular"/>
          <w:sz w:val="20"/>
        </w:rPr>
        <w:t xml:space="preserve">Wysokość obiektu </w:t>
      </w:r>
      <w:r w:rsidRPr="009910BD">
        <w:rPr>
          <w:rFonts w:ascii="DIN Pro Regular" w:hAnsi="DIN Pro Regular" w:cs="DIN Pro Regular"/>
          <w:sz w:val="20"/>
        </w:rPr>
        <w:tab/>
      </w:r>
      <w:r w:rsidRPr="009910BD">
        <w:rPr>
          <w:rFonts w:ascii="DIN Pro Regular" w:hAnsi="DIN Pro Regular" w:cs="DIN Pro Regular"/>
          <w:sz w:val="20"/>
        </w:rPr>
        <w:tab/>
      </w:r>
      <w:r w:rsidRPr="009910BD">
        <w:rPr>
          <w:rFonts w:ascii="DIN Pro Regular" w:hAnsi="DIN Pro Regular" w:cs="DIN Pro Regular"/>
          <w:sz w:val="20"/>
        </w:rPr>
        <w:tab/>
      </w:r>
      <w:r w:rsidRPr="009910BD">
        <w:rPr>
          <w:rFonts w:ascii="DIN Pro Regular" w:hAnsi="DIN Pro Regular" w:cs="DIN Pro Regular"/>
          <w:sz w:val="20"/>
        </w:rPr>
        <w:tab/>
      </w:r>
      <w:r w:rsidRPr="009910BD">
        <w:rPr>
          <w:rFonts w:ascii="DIN Pro Regular" w:hAnsi="DIN Pro Regular" w:cs="DIN Pro Regular"/>
          <w:sz w:val="20"/>
        </w:rPr>
        <w:tab/>
      </w:r>
      <w:r w:rsidRPr="009910BD">
        <w:rPr>
          <w:rFonts w:ascii="DIN Pro Regular" w:hAnsi="DIN Pro Regular" w:cs="DIN Pro Regular"/>
          <w:sz w:val="20"/>
        </w:rPr>
        <w:tab/>
      </w:r>
      <w:r w:rsidR="003E7203" w:rsidRPr="009910BD">
        <w:rPr>
          <w:rFonts w:ascii="DIN Pro Regular" w:hAnsi="DIN Pro Regular" w:cs="DIN Pro Regular"/>
          <w:sz w:val="20"/>
        </w:rPr>
        <w:t>5,72</w:t>
      </w:r>
      <w:r w:rsidRPr="009910BD">
        <w:rPr>
          <w:rFonts w:ascii="DIN Pro Regular" w:hAnsi="DIN Pro Regular" w:cs="DIN Pro Regular"/>
          <w:sz w:val="20"/>
        </w:rPr>
        <w:t xml:space="preserve"> m</w:t>
      </w:r>
    </w:p>
    <w:p w:rsidR="004D1BD9" w:rsidRPr="003E7203" w:rsidRDefault="004D1BD9" w:rsidP="004D1BD9">
      <w:pPr>
        <w:ind w:left="1416"/>
        <w:jc w:val="both"/>
        <w:rPr>
          <w:rFonts w:ascii="DIN Pro Regular" w:hAnsi="DIN Pro Regular" w:cs="DIN Pro Regular"/>
          <w:sz w:val="20"/>
        </w:rPr>
      </w:pPr>
      <w:r w:rsidRPr="003E7203">
        <w:rPr>
          <w:rFonts w:ascii="DIN Pro Regular" w:hAnsi="DIN Pro Regular" w:cs="DIN Pro Regular"/>
          <w:sz w:val="20"/>
        </w:rPr>
        <w:t xml:space="preserve">Kąt nachylenia połaci dachowej </w:t>
      </w:r>
      <w:r w:rsidRPr="003E7203">
        <w:rPr>
          <w:rFonts w:ascii="DIN Pro Regular" w:hAnsi="DIN Pro Regular" w:cs="DIN Pro Regular"/>
          <w:sz w:val="20"/>
        </w:rPr>
        <w:tab/>
      </w:r>
      <w:r w:rsidRPr="003E7203">
        <w:rPr>
          <w:rFonts w:ascii="DIN Pro Regular" w:hAnsi="DIN Pro Regular" w:cs="DIN Pro Regular"/>
          <w:sz w:val="20"/>
        </w:rPr>
        <w:tab/>
      </w:r>
      <w:r w:rsidRPr="003E7203">
        <w:rPr>
          <w:rFonts w:ascii="DIN Pro Regular" w:hAnsi="DIN Pro Regular" w:cs="DIN Pro Regular"/>
          <w:sz w:val="20"/>
        </w:rPr>
        <w:tab/>
      </w:r>
      <w:r w:rsidRPr="003E7203">
        <w:rPr>
          <w:rFonts w:ascii="DIN Pro Regular" w:hAnsi="DIN Pro Regular" w:cs="DIN Pro Regular"/>
          <w:sz w:val="20"/>
        </w:rPr>
        <w:tab/>
      </w:r>
      <w:r w:rsidRPr="003E7203">
        <w:rPr>
          <w:rFonts w:ascii="DIN Pro Regular" w:hAnsi="DIN Pro Regular" w:cs="DIN Pro Regular"/>
          <w:sz w:val="20"/>
        </w:rPr>
        <w:tab/>
      </w:r>
      <w:r w:rsidR="003E7203" w:rsidRPr="003E7203">
        <w:rPr>
          <w:rFonts w:ascii="DIN Pro Regular" w:hAnsi="DIN Pro Regular" w:cs="DIN Pro Regular"/>
          <w:sz w:val="20"/>
        </w:rPr>
        <w:t>20</w:t>
      </w:r>
      <w:r w:rsidR="003E7203" w:rsidRPr="003E7203">
        <w:rPr>
          <w:rFonts w:ascii="DIN Pro Regular" w:hAnsi="DIN Pro Regular" w:cs="DIN Pro Regular"/>
          <w:sz w:val="20"/>
          <w:vertAlign w:val="superscript"/>
        </w:rPr>
        <w:t>0</w:t>
      </w:r>
      <w:r w:rsidRPr="003E7203">
        <w:rPr>
          <w:rFonts w:ascii="DIN Pro Regular" w:hAnsi="DIN Pro Regular" w:cs="DIN Pro Regular"/>
          <w:sz w:val="20"/>
        </w:rPr>
        <w:t xml:space="preserve"> </w:t>
      </w:r>
    </w:p>
    <w:p w:rsidR="004D1BD9" w:rsidRPr="00A26E24" w:rsidRDefault="004D1BD9" w:rsidP="004D1BD9">
      <w:pPr>
        <w:ind w:left="425"/>
        <w:jc w:val="both"/>
        <w:rPr>
          <w:rFonts w:ascii="DIN Pro Regular" w:hAnsi="DIN Pro Regular" w:cs="DIN Pro Regular"/>
          <w:sz w:val="20"/>
        </w:rPr>
      </w:pPr>
      <w:r w:rsidRPr="003E7203">
        <w:rPr>
          <w:rFonts w:ascii="DIN Pro Regular" w:hAnsi="DIN Pro Regular" w:cs="DIN Pro Regular"/>
          <w:sz w:val="20"/>
        </w:rPr>
        <w:tab/>
      </w:r>
      <w:r w:rsidRPr="003E7203">
        <w:rPr>
          <w:rFonts w:ascii="DIN Pro Regular" w:hAnsi="DIN Pro Regular" w:cs="DIN Pro Regular"/>
          <w:sz w:val="20"/>
        </w:rPr>
        <w:tab/>
        <w:t>Ilość kondygnacji w obiekcie:</w:t>
      </w:r>
      <w:r w:rsidRPr="003E7203">
        <w:rPr>
          <w:rFonts w:ascii="DIN Pro Regular" w:hAnsi="DIN Pro Regular" w:cs="DIN Pro Regular"/>
          <w:sz w:val="20"/>
        </w:rPr>
        <w:tab/>
      </w:r>
      <w:r w:rsidRPr="003E7203">
        <w:rPr>
          <w:rFonts w:ascii="DIN Pro Regular" w:hAnsi="DIN Pro Regular" w:cs="DIN Pro Regular"/>
          <w:sz w:val="20"/>
        </w:rPr>
        <w:tab/>
      </w:r>
      <w:r w:rsidRPr="003E7203">
        <w:rPr>
          <w:rFonts w:ascii="DIN Pro Regular" w:hAnsi="DIN Pro Regular" w:cs="DIN Pro Regular"/>
          <w:sz w:val="20"/>
        </w:rPr>
        <w:tab/>
      </w:r>
      <w:r w:rsidRPr="003E7203">
        <w:rPr>
          <w:rFonts w:ascii="DIN Pro Regular" w:hAnsi="DIN Pro Regular" w:cs="DIN Pro Regular"/>
          <w:sz w:val="20"/>
        </w:rPr>
        <w:tab/>
      </w:r>
      <w:r w:rsidRPr="003E7203">
        <w:rPr>
          <w:rFonts w:ascii="DIN Pro Regular" w:hAnsi="DIN Pro Regular" w:cs="DIN Pro Regular"/>
          <w:sz w:val="20"/>
        </w:rPr>
        <w:tab/>
        <w:t>1 (parter)</w:t>
      </w:r>
    </w:p>
    <w:p w:rsidR="004D1BD9" w:rsidRPr="00A26E24" w:rsidRDefault="004D1BD9" w:rsidP="004D1BD9">
      <w:pPr>
        <w:ind w:left="426"/>
        <w:jc w:val="both"/>
        <w:rPr>
          <w:rFonts w:ascii="DIN Pro Regular" w:hAnsi="DIN Pro Regular" w:cs="DIN Pro Regular"/>
          <w:sz w:val="20"/>
        </w:rPr>
      </w:pPr>
      <w:r w:rsidRPr="00A26E24">
        <w:rPr>
          <w:rFonts w:ascii="DIN Pro Regular" w:hAnsi="DIN Pro Regular" w:cs="DIN Pro Regular"/>
          <w:b/>
          <w:sz w:val="20"/>
        </w:rPr>
        <w:tab/>
      </w:r>
      <w:r w:rsidRPr="00A26E24">
        <w:rPr>
          <w:rFonts w:ascii="DIN Pro Regular" w:hAnsi="DIN Pro Regular" w:cs="DIN Pro Regular"/>
          <w:b/>
          <w:sz w:val="20"/>
        </w:rPr>
        <w:tab/>
      </w:r>
      <w:r w:rsidRPr="00A26E24">
        <w:rPr>
          <w:rFonts w:ascii="DIN Pro Regular" w:hAnsi="DIN Pro Regular" w:cs="DIN Pro Regular"/>
          <w:sz w:val="20"/>
        </w:rPr>
        <w:t>Powierzchnia użytkowa</w:t>
      </w:r>
      <w:r w:rsidRPr="00A26E24">
        <w:rPr>
          <w:rFonts w:ascii="DIN Pro Regular" w:hAnsi="DIN Pro Regular" w:cs="DIN Pro Regular"/>
          <w:sz w:val="20"/>
        </w:rPr>
        <w:tab/>
      </w:r>
      <w:r w:rsidRPr="00A26E24">
        <w:rPr>
          <w:rFonts w:ascii="DIN Pro Regular" w:hAnsi="DIN Pro Regular" w:cs="DIN Pro Regular"/>
          <w:sz w:val="20"/>
        </w:rPr>
        <w:tab/>
      </w:r>
      <w:r w:rsidRPr="00A26E24">
        <w:rPr>
          <w:rFonts w:ascii="DIN Pro Regular" w:hAnsi="DIN Pro Regular" w:cs="DIN Pro Regular"/>
          <w:sz w:val="20"/>
        </w:rPr>
        <w:tab/>
      </w:r>
      <w:r w:rsidRPr="00A26E24">
        <w:rPr>
          <w:rFonts w:ascii="DIN Pro Regular" w:hAnsi="DIN Pro Regular" w:cs="DIN Pro Regular"/>
          <w:sz w:val="20"/>
        </w:rPr>
        <w:tab/>
      </w:r>
      <w:r w:rsidRPr="00A26E24">
        <w:rPr>
          <w:rFonts w:ascii="DIN Pro Regular" w:hAnsi="DIN Pro Regular" w:cs="DIN Pro Regular"/>
          <w:sz w:val="20"/>
        </w:rPr>
        <w:tab/>
      </w:r>
      <w:r w:rsidR="009910BD" w:rsidRPr="00A26E24">
        <w:rPr>
          <w:rFonts w:ascii="DIN Pro Regular" w:hAnsi="DIN Pro Regular" w:cs="DIN Pro Regular"/>
          <w:sz w:val="20"/>
        </w:rPr>
        <w:tab/>
      </w:r>
      <w:r w:rsidR="00A26E24" w:rsidRPr="00A26E24">
        <w:rPr>
          <w:rFonts w:ascii="DIN Pro Regular" w:hAnsi="DIN Pro Regular" w:cs="DIN Pro Regular"/>
          <w:sz w:val="20"/>
        </w:rPr>
        <w:t>34,70</w:t>
      </w:r>
      <w:r w:rsidRPr="00A26E24">
        <w:rPr>
          <w:rFonts w:ascii="DIN Pro Regular" w:hAnsi="DIN Pro Regular" w:cs="DIN Pro Regular"/>
          <w:sz w:val="20"/>
        </w:rPr>
        <w:t xml:space="preserve"> m</w:t>
      </w:r>
      <w:r w:rsidRPr="00A26E24">
        <w:rPr>
          <w:rFonts w:ascii="DIN Pro Regular" w:hAnsi="DIN Pro Regular" w:cs="DIN Pro Regular"/>
          <w:sz w:val="20"/>
          <w:vertAlign w:val="superscript"/>
        </w:rPr>
        <w:t>2</w:t>
      </w:r>
      <w:r w:rsidRPr="00A26E24">
        <w:rPr>
          <w:rFonts w:ascii="DIN Pro Regular" w:hAnsi="DIN Pro Regular" w:cs="DIN Pro Regular"/>
          <w:sz w:val="20"/>
        </w:rPr>
        <w:tab/>
      </w:r>
      <w:r w:rsidRPr="00A26E24">
        <w:rPr>
          <w:rFonts w:ascii="DIN Pro Regular" w:hAnsi="DIN Pro Regular" w:cs="DIN Pro Regular"/>
          <w:sz w:val="20"/>
        </w:rPr>
        <w:tab/>
      </w:r>
    </w:p>
    <w:p w:rsidR="007B6666" w:rsidRPr="00031417" w:rsidRDefault="004D1BD9" w:rsidP="00031417">
      <w:pPr>
        <w:spacing w:line="276" w:lineRule="auto"/>
        <w:jc w:val="both"/>
        <w:rPr>
          <w:rFonts w:ascii="DIN Pro Regular" w:hAnsi="DIN Pro Regular" w:cs="DIN Pro Regular"/>
          <w:sz w:val="20"/>
        </w:rPr>
      </w:pPr>
      <w:r w:rsidRPr="00A26E24">
        <w:rPr>
          <w:rFonts w:ascii="DIN Pro Regular" w:hAnsi="DIN Pro Regular" w:cs="DIN Pro Regular"/>
          <w:sz w:val="20"/>
          <w:vertAlign w:val="superscript"/>
        </w:rPr>
        <w:t xml:space="preserve"> </w:t>
      </w:r>
      <w:r w:rsidR="009910BD" w:rsidRPr="00A26E24">
        <w:rPr>
          <w:rFonts w:ascii="DIN Pro Regular" w:hAnsi="DIN Pro Regular" w:cs="DIN Pro Regular"/>
          <w:sz w:val="20"/>
        </w:rPr>
        <w:t xml:space="preserve">      </w:t>
      </w:r>
    </w:p>
    <w:p w:rsidR="007326C8" w:rsidRDefault="007326C8" w:rsidP="009910BD">
      <w:pPr>
        <w:jc w:val="both"/>
        <w:rPr>
          <w:rFonts w:ascii="DIN Pro Regular" w:hAnsi="DIN Pro Regular" w:cs="DIN Pro Regular"/>
          <w:color w:val="FF0000"/>
          <w:sz w:val="20"/>
        </w:rPr>
      </w:pPr>
    </w:p>
    <w:p w:rsidR="00B90266" w:rsidRPr="00B90266" w:rsidRDefault="00B90266" w:rsidP="00B90266">
      <w:pPr>
        <w:pStyle w:val="Akapitzlist"/>
        <w:numPr>
          <w:ilvl w:val="0"/>
          <w:numId w:val="26"/>
        </w:numPr>
        <w:autoSpaceDN/>
        <w:spacing w:line="276" w:lineRule="auto"/>
        <w:jc w:val="both"/>
        <w:rPr>
          <w:rFonts w:ascii="DIN Pro Regular" w:hAnsi="DIN Pro Regular" w:cs="DIN Pro Regular"/>
          <w:sz w:val="20"/>
        </w:rPr>
      </w:pPr>
      <w:r w:rsidRPr="00B90266">
        <w:rPr>
          <w:rFonts w:ascii="DIN Pro Regular" w:hAnsi="DIN Pro Regular" w:cs="DIN Pro Regular"/>
          <w:b/>
          <w:sz w:val="20"/>
        </w:rPr>
        <w:t xml:space="preserve">Ścieżki </w:t>
      </w:r>
      <w:r w:rsidR="009A32EB">
        <w:rPr>
          <w:rFonts w:ascii="DIN Pro Regular" w:hAnsi="DIN Pro Regular" w:cs="DIN Pro Regular"/>
          <w:b/>
          <w:sz w:val="20"/>
        </w:rPr>
        <w:t>rekreacyjne</w:t>
      </w:r>
      <w:r>
        <w:rPr>
          <w:rFonts w:ascii="DIN Pro Regular" w:hAnsi="DIN Pro Regular" w:cs="DIN Pro Regular"/>
          <w:b/>
          <w:sz w:val="20"/>
        </w:rPr>
        <w:t xml:space="preserve"> </w:t>
      </w:r>
      <w:r w:rsidRPr="00B90266">
        <w:rPr>
          <w:rFonts w:ascii="DIN Pro Regular" w:hAnsi="DIN Pro Regular" w:cs="DIN Pro Regular"/>
          <w:sz w:val="20"/>
        </w:rPr>
        <w:t>(alejk</w:t>
      </w:r>
      <w:r w:rsidR="00533B8C">
        <w:rPr>
          <w:rFonts w:ascii="DIN Pro Regular" w:hAnsi="DIN Pro Regular" w:cs="DIN Pro Regular"/>
          <w:sz w:val="20"/>
        </w:rPr>
        <w:t>i</w:t>
      </w:r>
      <w:r w:rsidRPr="00B90266">
        <w:rPr>
          <w:rFonts w:ascii="DIN Pro Regular" w:hAnsi="DIN Pro Regular" w:cs="DIN Pro Regular"/>
          <w:sz w:val="20"/>
        </w:rPr>
        <w:t xml:space="preserve">) o </w:t>
      </w:r>
      <w:r w:rsidR="00A110E2" w:rsidRPr="00B90266">
        <w:rPr>
          <w:rFonts w:ascii="DIN Pro Regular" w:hAnsi="DIN Pro Regular" w:cs="DIN Pro Regular"/>
          <w:sz w:val="20"/>
        </w:rPr>
        <w:t xml:space="preserve">NAWIERZCHNI </w:t>
      </w:r>
      <w:r w:rsidR="00A110E2">
        <w:rPr>
          <w:rFonts w:ascii="DIN Pro Regular" w:hAnsi="DIN Pro Regular" w:cs="DIN Pro Regular"/>
          <w:sz w:val="20"/>
        </w:rPr>
        <w:t xml:space="preserve">WODOPRZEPUSZCZALNEJ </w:t>
      </w:r>
      <w:r w:rsidR="00A110E2" w:rsidRPr="00B90266">
        <w:rPr>
          <w:rFonts w:ascii="DIN Pro Regular" w:hAnsi="DIN Pro Regular" w:cs="DIN Pro Regular"/>
          <w:sz w:val="20"/>
        </w:rPr>
        <w:t xml:space="preserve">Z </w:t>
      </w:r>
      <w:r w:rsidR="00A110E2">
        <w:rPr>
          <w:rFonts w:ascii="DIN Pro Regular" w:hAnsi="DIN Pro Regular" w:cs="DIN Pro Regular"/>
          <w:sz w:val="20"/>
        </w:rPr>
        <w:t>MIESZANKI KRUSZYWOWO-ŻWIROWEJ</w:t>
      </w:r>
      <w:r w:rsidR="00A110E2" w:rsidRPr="00B90266">
        <w:rPr>
          <w:rFonts w:ascii="DIN Pro Regular" w:hAnsi="DIN Pro Regular" w:cs="DIN Pro Regular"/>
          <w:sz w:val="20"/>
        </w:rPr>
        <w:t xml:space="preserve"> </w:t>
      </w:r>
      <w:r w:rsidR="00A110E2">
        <w:rPr>
          <w:rFonts w:ascii="DIN Pro Regular" w:hAnsi="DIN Pro Regular" w:cs="DIN Pro Regular"/>
          <w:sz w:val="20"/>
        </w:rPr>
        <w:t>O DROBNYM UZIARNIENIU Z DODATKIEM NATURALNEGO ŚRODKA WIĄŻĄCEGO Z NATURALNEJ ŻYWICY POCHODZENIA ROŚLINNEGO O ZDOLNOŚCIACH WIĄŻĄCYCH NAJDROBNIEJSZE FRAKCJE KRUSZYW O KOLORZE JASNYM ŻÓŁTYM</w:t>
      </w:r>
      <w:r w:rsidR="008B3A50">
        <w:rPr>
          <w:rFonts w:ascii="DIN Pro Regular" w:hAnsi="DIN Pro Regular" w:cs="DIN Pro Regular"/>
          <w:sz w:val="20"/>
        </w:rPr>
        <w:t xml:space="preserve">, </w:t>
      </w:r>
      <w:r w:rsidRPr="00B90266">
        <w:rPr>
          <w:rFonts w:ascii="DIN Pro Regular" w:hAnsi="DIN Pro Regular" w:cs="DIN Pro Regular"/>
          <w:sz w:val="20"/>
        </w:rPr>
        <w:t xml:space="preserve">o szerokości </w:t>
      </w:r>
      <w:r>
        <w:rPr>
          <w:rFonts w:ascii="DIN Pro Regular" w:hAnsi="DIN Pro Regular" w:cs="DIN Pro Regular"/>
          <w:sz w:val="20"/>
        </w:rPr>
        <w:t>2,0</w:t>
      </w:r>
      <w:r w:rsidRPr="00B90266">
        <w:rPr>
          <w:rFonts w:ascii="DIN Pro Regular" w:hAnsi="DIN Pro Regular" w:cs="DIN Pro Regular"/>
          <w:sz w:val="20"/>
        </w:rPr>
        <w:t xml:space="preserve">0m i łącznej długości </w:t>
      </w:r>
      <w:r w:rsidR="000D74A9">
        <w:rPr>
          <w:rFonts w:ascii="DIN Pro Regular" w:hAnsi="DIN Pro Regular" w:cs="DIN Pro Regular"/>
          <w:sz w:val="20"/>
        </w:rPr>
        <w:t>10</w:t>
      </w:r>
      <w:r w:rsidR="006F0D71">
        <w:rPr>
          <w:rFonts w:ascii="DIN Pro Regular" w:hAnsi="DIN Pro Regular" w:cs="DIN Pro Regular"/>
          <w:sz w:val="20"/>
        </w:rPr>
        <w:t>83</w:t>
      </w:r>
      <w:r w:rsidR="000D74A9">
        <w:rPr>
          <w:rFonts w:ascii="DIN Pro Regular" w:hAnsi="DIN Pro Regular" w:cs="DIN Pro Regular"/>
          <w:sz w:val="20"/>
        </w:rPr>
        <w:t>,</w:t>
      </w:r>
      <w:r w:rsidR="00354E34">
        <w:rPr>
          <w:rFonts w:ascii="DIN Pro Regular" w:hAnsi="DIN Pro Regular" w:cs="DIN Pro Regular"/>
          <w:sz w:val="20"/>
        </w:rPr>
        <w:t>9</w:t>
      </w:r>
      <w:r w:rsidR="000D74A9">
        <w:rPr>
          <w:rFonts w:ascii="DIN Pro Regular" w:hAnsi="DIN Pro Regular" w:cs="DIN Pro Regular"/>
          <w:sz w:val="20"/>
        </w:rPr>
        <w:t>2m</w:t>
      </w:r>
      <w:r w:rsidRPr="00B90266">
        <w:rPr>
          <w:rFonts w:ascii="DIN Pro Regular" w:hAnsi="DIN Pro Regular" w:cs="DIN Pro Regular"/>
          <w:sz w:val="20"/>
        </w:rPr>
        <w:t>.</w:t>
      </w:r>
      <w:r w:rsidR="008B3A50">
        <w:rPr>
          <w:rFonts w:ascii="DIN Pro Regular" w:hAnsi="DIN Pro Regular" w:cs="DIN Pro Regular"/>
          <w:sz w:val="20"/>
        </w:rPr>
        <w:t xml:space="preserve"> Spadek poprzeczny ścieżki 3% z odwodnieniem poprzecznym w formie cieków liniowych. </w:t>
      </w:r>
    </w:p>
    <w:p w:rsidR="00B90266" w:rsidRDefault="00B90266" w:rsidP="00B90266">
      <w:pPr>
        <w:spacing w:line="276" w:lineRule="auto"/>
        <w:jc w:val="both"/>
        <w:rPr>
          <w:rFonts w:ascii="DIN Pro Regular" w:hAnsi="DIN Pro Regular" w:cs="DIN Pro Regular"/>
          <w:sz w:val="20"/>
        </w:rPr>
      </w:pPr>
    </w:p>
    <w:p w:rsidR="00B90266" w:rsidRDefault="00B90266" w:rsidP="00B90266">
      <w:pPr>
        <w:widowControl/>
        <w:numPr>
          <w:ilvl w:val="0"/>
          <w:numId w:val="28"/>
        </w:numPr>
        <w:suppressAutoHyphens w:val="0"/>
        <w:autoSpaceDN/>
        <w:spacing w:line="23" w:lineRule="atLeast"/>
        <w:jc w:val="both"/>
        <w:textAlignment w:val="auto"/>
        <w:rPr>
          <w:rFonts w:ascii="DIN Pro Regular" w:hAnsi="DIN Pro Regular" w:cs="DIN Pro Regular"/>
          <w:bCs/>
          <w:sz w:val="20"/>
        </w:rPr>
      </w:pPr>
      <w:r>
        <w:rPr>
          <w:rFonts w:ascii="DIN Pro Regular" w:hAnsi="DIN Pro Regular" w:cs="DIN Pro Regular"/>
          <w:bCs/>
          <w:sz w:val="20"/>
        </w:rPr>
        <w:t>Odcinek ś</w:t>
      </w:r>
      <w:r w:rsidRPr="00AA183F">
        <w:rPr>
          <w:rFonts w:ascii="DIN Pro Regular" w:hAnsi="DIN Pro Regular" w:cs="DIN Pro Regular"/>
          <w:bCs/>
          <w:sz w:val="20"/>
        </w:rPr>
        <w:t xml:space="preserve">cieżki </w:t>
      </w:r>
      <w:r w:rsidR="009A32EB">
        <w:rPr>
          <w:rFonts w:ascii="DIN Pro Regular" w:hAnsi="DIN Pro Regular" w:cs="DIN Pro Regular"/>
          <w:bCs/>
          <w:sz w:val="20"/>
        </w:rPr>
        <w:t xml:space="preserve">rekreacyjnej </w:t>
      </w:r>
      <w:r w:rsidRPr="00AA183F">
        <w:rPr>
          <w:rFonts w:ascii="DIN Pro Regular" w:hAnsi="DIN Pro Regular" w:cs="DIN Pro Regular"/>
          <w:bCs/>
          <w:sz w:val="20"/>
        </w:rPr>
        <w:t xml:space="preserve">dla ruchu pieszych </w:t>
      </w:r>
      <w:r w:rsidRPr="00AA183F">
        <w:rPr>
          <w:rFonts w:ascii="DIN Pro Regular" w:hAnsi="DIN Pro Regular" w:cs="DIN Pro Regular"/>
          <w:b/>
          <w:bCs/>
          <w:sz w:val="20"/>
        </w:rPr>
        <w:t>nr 1</w:t>
      </w:r>
      <w:r w:rsidR="000D74A9">
        <w:rPr>
          <w:rFonts w:ascii="DIN Pro Regular" w:hAnsi="DIN Pro Regular" w:cs="DIN Pro Regular"/>
          <w:b/>
          <w:bCs/>
          <w:sz w:val="20"/>
        </w:rPr>
        <w:t xml:space="preserve"> </w:t>
      </w:r>
      <w:r w:rsidR="000D74A9" w:rsidRPr="000D74A9">
        <w:rPr>
          <w:rFonts w:ascii="DIN Pro Regular" w:hAnsi="DIN Pro Regular" w:cs="DIN Pro Regular"/>
          <w:bCs/>
          <w:sz w:val="20"/>
        </w:rPr>
        <w:t>–oznaczony kolorem czerwonym</w:t>
      </w:r>
      <w:r w:rsidRPr="000D74A9">
        <w:rPr>
          <w:rFonts w:ascii="DIN Pro Regular" w:hAnsi="DIN Pro Regular" w:cs="DIN Pro Regular"/>
          <w:bCs/>
          <w:sz w:val="20"/>
        </w:rPr>
        <w:t>.</w:t>
      </w:r>
      <w:r w:rsidRPr="00AA183F">
        <w:rPr>
          <w:rFonts w:ascii="DIN Pro Regular" w:hAnsi="DIN Pro Regular" w:cs="DIN Pro Regular"/>
          <w:bCs/>
          <w:sz w:val="20"/>
        </w:rPr>
        <w:t xml:space="preserve"> </w:t>
      </w:r>
    </w:p>
    <w:p w:rsidR="00B90266" w:rsidRDefault="00B90266" w:rsidP="00B90266">
      <w:pPr>
        <w:suppressAutoHyphens w:val="0"/>
        <w:autoSpaceDE w:val="0"/>
        <w:adjustRightInd w:val="0"/>
        <w:ind w:left="708" w:firstLine="708"/>
        <w:rPr>
          <w:rFonts w:ascii="DIN Pro Regular" w:hAnsi="DIN Pro Regular" w:cs="DIN Pro Regular"/>
          <w:color w:val="000000"/>
          <w:sz w:val="20"/>
          <w:lang w:eastAsia="pl-PL"/>
        </w:rPr>
      </w:pPr>
      <w:r>
        <w:rPr>
          <w:rFonts w:ascii="DIN Pro Regular" w:hAnsi="DIN Pro Regular" w:cs="DIN Pro Regular"/>
          <w:color w:val="000000"/>
          <w:sz w:val="20"/>
          <w:lang w:eastAsia="pl-PL"/>
        </w:rPr>
        <w:t xml:space="preserve">- </w:t>
      </w:r>
      <w:r w:rsidRPr="008D64E8">
        <w:rPr>
          <w:rFonts w:ascii="DIN Pro Regular" w:hAnsi="DIN Pro Regular" w:cs="DIN Pro Regular"/>
          <w:color w:val="000000"/>
          <w:sz w:val="20"/>
          <w:lang w:eastAsia="pl-PL"/>
        </w:rPr>
        <w:t xml:space="preserve">szerokość ścieżki </w:t>
      </w:r>
      <w:r w:rsidR="000D74A9">
        <w:rPr>
          <w:rFonts w:ascii="DIN Pro Regular" w:hAnsi="DIN Pro Regular" w:cs="DIN Pro Regular"/>
          <w:color w:val="000000"/>
          <w:sz w:val="20"/>
          <w:lang w:eastAsia="pl-PL"/>
        </w:rPr>
        <w:t>2,0</w:t>
      </w:r>
      <w:r w:rsidRPr="008D64E8">
        <w:rPr>
          <w:rFonts w:ascii="DIN Pro Regular" w:hAnsi="DIN Pro Regular" w:cs="DIN Pro Regular"/>
          <w:color w:val="000000"/>
          <w:sz w:val="20"/>
          <w:lang w:eastAsia="pl-PL"/>
        </w:rPr>
        <w:t>m</w:t>
      </w:r>
      <w:r>
        <w:rPr>
          <w:rFonts w:ascii="DIN Pro Regular" w:hAnsi="DIN Pro Regular" w:cs="DIN Pro Regular"/>
          <w:color w:val="000000"/>
          <w:sz w:val="20"/>
          <w:lang w:eastAsia="pl-PL"/>
        </w:rPr>
        <w:t>,</w:t>
      </w:r>
      <w:r w:rsidRPr="008D64E8">
        <w:rPr>
          <w:rFonts w:ascii="DIN Pro Regular" w:hAnsi="DIN Pro Regular" w:cs="DIN Pro Regular"/>
          <w:color w:val="000000"/>
          <w:sz w:val="20"/>
          <w:lang w:eastAsia="pl-PL"/>
        </w:rPr>
        <w:t xml:space="preserve"> </w:t>
      </w:r>
    </w:p>
    <w:p w:rsidR="00B90266" w:rsidRDefault="00B90266" w:rsidP="00B90266">
      <w:pPr>
        <w:suppressAutoHyphens w:val="0"/>
        <w:autoSpaceDE w:val="0"/>
        <w:adjustRightInd w:val="0"/>
        <w:ind w:left="708" w:firstLine="708"/>
        <w:rPr>
          <w:rFonts w:ascii="DIN Pro Regular" w:hAnsi="DIN Pro Regular" w:cs="DIN Pro Regular"/>
          <w:color w:val="000000"/>
          <w:sz w:val="20"/>
          <w:lang w:eastAsia="pl-PL"/>
        </w:rPr>
      </w:pPr>
      <w:r>
        <w:rPr>
          <w:rFonts w:ascii="DIN Pro Regular" w:hAnsi="DIN Pro Regular" w:cs="DIN Pro Regular"/>
          <w:color w:val="000000"/>
          <w:sz w:val="20"/>
          <w:lang w:eastAsia="pl-PL"/>
        </w:rPr>
        <w:t xml:space="preserve">- </w:t>
      </w:r>
      <w:r w:rsidRPr="008D64E8">
        <w:rPr>
          <w:rFonts w:ascii="DIN Pro Regular" w:hAnsi="DIN Pro Regular" w:cs="DIN Pro Regular"/>
          <w:color w:val="000000"/>
          <w:sz w:val="20"/>
          <w:lang w:eastAsia="pl-PL"/>
        </w:rPr>
        <w:t xml:space="preserve">długość ścieżki </w:t>
      </w:r>
      <w:r w:rsidR="000D74A9">
        <w:rPr>
          <w:rFonts w:ascii="DIN Pro Regular" w:hAnsi="DIN Pro Regular" w:cs="DIN Pro Regular"/>
          <w:b/>
          <w:bCs/>
          <w:color w:val="000000"/>
          <w:sz w:val="20"/>
          <w:lang w:eastAsia="pl-PL"/>
        </w:rPr>
        <w:t>392,36</w:t>
      </w:r>
      <w:r w:rsidRPr="008D64E8">
        <w:rPr>
          <w:rFonts w:ascii="DIN Pro Regular" w:hAnsi="DIN Pro Regular" w:cs="DIN Pro Regular"/>
          <w:b/>
          <w:bCs/>
          <w:color w:val="000000"/>
          <w:sz w:val="20"/>
          <w:lang w:eastAsia="pl-PL"/>
        </w:rPr>
        <w:t>m.</w:t>
      </w:r>
      <w:r>
        <w:rPr>
          <w:rFonts w:ascii="DIN Pro Regular" w:hAnsi="DIN Pro Regular" w:cs="DIN Pro Regular"/>
          <w:color w:val="000000"/>
          <w:sz w:val="20"/>
          <w:lang w:eastAsia="pl-PL"/>
        </w:rPr>
        <w:t xml:space="preserve"> </w:t>
      </w:r>
    </w:p>
    <w:p w:rsidR="00B90266" w:rsidRDefault="00B90266" w:rsidP="005C72D7">
      <w:pPr>
        <w:suppressAutoHyphens w:val="0"/>
        <w:autoSpaceDE w:val="0"/>
        <w:adjustRightInd w:val="0"/>
        <w:ind w:left="1416"/>
        <w:rPr>
          <w:rFonts w:ascii="DIN Pro Regular" w:hAnsi="DIN Pro Regular" w:cs="DIN Pro Regular"/>
          <w:bCs/>
          <w:sz w:val="20"/>
        </w:rPr>
      </w:pPr>
      <w:r>
        <w:rPr>
          <w:rFonts w:ascii="DIN Pro Regular" w:hAnsi="DIN Pro Regular" w:cs="DIN Pro Regular"/>
          <w:bCs/>
          <w:sz w:val="20"/>
        </w:rPr>
        <w:t>- n</w:t>
      </w:r>
      <w:r w:rsidRPr="008D64E8">
        <w:rPr>
          <w:rFonts w:ascii="DIN Pro Regular" w:hAnsi="DIN Pro Regular" w:cs="DIN Pro Regular"/>
          <w:bCs/>
          <w:sz w:val="20"/>
        </w:rPr>
        <w:t>awierzchnia</w:t>
      </w:r>
      <w:r w:rsidR="00504BCD">
        <w:rPr>
          <w:rFonts w:ascii="DIN Pro Regular" w:hAnsi="DIN Pro Regular" w:cs="DIN Pro Regular"/>
          <w:bCs/>
          <w:sz w:val="20"/>
        </w:rPr>
        <w:t xml:space="preserve"> wodoprzepuszczalna z mieszanki kruszywowo-żwirowej</w:t>
      </w:r>
      <w:r w:rsidRPr="008D64E8">
        <w:rPr>
          <w:rFonts w:ascii="DIN Pro Regular" w:hAnsi="DIN Pro Regular" w:cs="DIN Pro Regular"/>
          <w:bCs/>
          <w:sz w:val="20"/>
        </w:rPr>
        <w:t>.</w:t>
      </w:r>
      <w:r>
        <w:rPr>
          <w:rFonts w:ascii="DIN Pro Regular" w:hAnsi="DIN Pro Regular" w:cs="DIN Pro Regular"/>
          <w:bCs/>
          <w:sz w:val="20"/>
        </w:rPr>
        <w:t xml:space="preserve"> </w:t>
      </w:r>
    </w:p>
    <w:p w:rsidR="005C72D7" w:rsidRDefault="005C72D7" w:rsidP="005C72D7">
      <w:pPr>
        <w:suppressAutoHyphens w:val="0"/>
        <w:autoSpaceDE w:val="0"/>
        <w:adjustRightInd w:val="0"/>
        <w:ind w:left="1416"/>
        <w:rPr>
          <w:rFonts w:ascii="DIN Pro Regular" w:hAnsi="DIN Pro Regular" w:cs="DIN Pro Regular"/>
          <w:bCs/>
          <w:sz w:val="20"/>
        </w:rPr>
      </w:pPr>
    </w:p>
    <w:p w:rsidR="00504BCD" w:rsidRDefault="00504BCD" w:rsidP="00504BCD">
      <w:pPr>
        <w:widowControl/>
        <w:numPr>
          <w:ilvl w:val="0"/>
          <w:numId w:val="28"/>
        </w:numPr>
        <w:suppressAutoHyphens w:val="0"/>
        <w:autoSpaceDN/>
        <w:spacing w:line="23" w:lineRule="atLeast"/>
        <w:jc w:val="both"/>
        <w:textAlignment w:val="auto"/>
        <w:rPr>
          <w:rFonts w:ascii="DIN Pro Regular" w:hAnsi="DIN Pro Regular" w:cs="DIN Pro Regular"/>
          <w:bCs/>
          <w:sz w:val="20"/>
        </w:rPr>
      </w:pPr>
      <w:r>
        <w:rPr>
          <w:rFonts w:ascii="DIN Pro Regular" w:hAnsi="DIN Pro Regular" w:cs="DIN Pro Regular"/>
          <w:bCs/>
          <w:sz w:val="20"/>
        </w:rPr>
        <w:t>Odcinek ś</w:t>
      </w:r>
      <w:r w:rsidRPr="00AA183F">
        <w:rPr>
          <w:rFonts w:ascii="DIN Pro Regular" w:hAnsi="DIN Pro Regular" w:cs="DIN Pro Regular"/>
          <w:bCs/>
          <w:sz w:val="20"/>
        </w:rPr>
        <w:t xml:space="preserve">cieżki </w:t>
      </w:r>
      <w:r w:rsidR="009A32EB">
        <w:rPr>
          <w:rFonts w:ascii="DIN Pro Regular" w:hAnsi="DIN Pro Regular" w:cs="DIN Pro Regular"/>
          <w:bCs/>
          <w:sz w:val="20"/>
        </w:rPr>
        <w:t xml:space="preserve">rekreacyjnej </w:t>
      </w:r>
      <w:r w:rsidRPr="00AA183F">
        <w:rPr>
          <w:rFonts w:ascii="DIN Pro Regular" w:hAnsi="DIN Pro Regular" w:cs="DIN Pro Regular"/>
          <w:bCs/>
          <w:sz w:val="20"/>
        </w:rPr>
        <w:t xml:space="preserve">dla ruchu pieszych </w:t>
      </w:r>
      <w:r w:rsidRPr="00AA183F">
        <w:rPr>
          <w:rFonts w:ascii="DIN Pro Regular" w:hAnsi="DIN Pro Regular" w:cs="DIN Pro Regular"/>
          <w:b/>
          <w:bCs/>
          <w:sz w:val="20"/>
        </w:rPr>
        <w:t xml:space="preserve">nr </w:t>
      </w:r>
      <w:r>
        <w:rPr>
          <w:rFonts w:ascii="DIN Pro Regular" w:hAnsi="DIN Pro Regular" w:cs="DIN Pro Regular"/>
          <w:b/>
          <w:bCs/>
          <w:sz w:val="20"/>
        </w:rPr>
        <w:t xml:space="preserve">2 </w:t>
      </w:r>
      <w:r w:rsidRPr="000D74A9">
        <w:rPr>
          <w:rFonts w:ascii="DIN Pro Regular" w:hAnsi="DIN Pro Regular" w:cs="DIN Pro Regular"/>
          <w:bCs/>
          <w:sz w:val="20"/>
        </w:rPr>
        <w:t xml:space="preserve">–oznaczony kolorem </w:t>
      </w:r>
      <w:r w:rsidR="005C72D7">
        <w:rPr>
          <w:rFonts w:ascii="DIN Pro Regular" w:hAnsi="DIN Pro Regular" w:cs="DIN Pro Regular"/>
          <w:bCs/>
          <w:sz w:val="20"/>
        </w:rPr>
        <w:t>niebieskim</w:t>
      </w:r>
      <w:r w:rsidRPr="000D74A9">
        <w:rPr>
          <w:rFonts w:ascii="DIN Pro Regular" w:hAnsi="DIN Pro Regular" w:cs="DIN Pro Regular"/>
          <w:bCs/>
          <w:sz w:val="20"/>
        </w:rPr>
        <w:t>.</w:t>
      </w:r>
      <w:r w:rsidRPr="00AA183F">
        <w:rPr>
          <w:rFonts w:ascii="DIN Pro Regular" w:hAnsi="DIN Pro Regular" w:cs="DIN Pro Regular"/>
          <w:bCs/>
          <w:sz w:val="20"/>
        </w:rPr>
        <w:t xml:space="preserve"> </w:t>
      </w:r>
    </w:p>
    <w:p w:rsidR="00504BCD" w:rsidRDefault="00504BCD" w:rsidP="00504BCD">
      <w:pPr>
        <w:suppressAutoHyphens w:val="0"/>
        <w:autoSpaceDE w:val="0"/>
        <w:adjustRightInd w:val="0"/>
        <w:ind w:left="708" w:firstLine="708"/>
        <w:rPr>
          <w:rFonts w:ascii="DIN Pro Regular" w:hAnsi="DIN Pro Regular" w:cs="DIN Pro Regular"/>
          <w:color w:val="000000"/>
          <w:sz w:val="20"/>
          <w:lang w:eastAsia="pl-PL"/>
        </w:rPr>
      </w:pPr>
      <w:r>
        <w:rPr>
          <w:rFonts w:ascii="DIN Pro Regular" w:hAnsi="DIN Pro Regular" w:cs="DIN Pro Regular"/>
          <w:color w:val="000000"/>
          <w:sz w:val="20"/>
          <w:lang w:eastAsia="pl-PL"/>
        </w:rPr>
        <w:t xml:space="preserve">- </w:t>
      </w:r>
      <w:r w:rsidRPr="008D64E8">
        <w:rPr>
          <w:rFonts w:ascii="DIN Pro Regular" w:hAnsi="DIN Pro Regular" w:cs="DIN Pro Regular"/>
          <w:color w:val="000000"/>
          <w:sz w:val="20"/>
          <w:lang w:eastAsia="pl-PL"/>
        </w:rPr>
        <w:t xml:space="preserve">szerokość ścieżki </w:t>
      </w:r>
      <w:r>
        <w:rPr>
          <w:rFonts w:ascii="DIN Pro Regular" w:hAnsi="DIN Pro Regular" w:cs="DIN Pro Regular"/>
          <w:color w:val="000000"/>
          <w:sz w:val="20"/>
          <w:lang w:eastAsia="pl-PL"/>
        </w:rPr>
        <w:t>2,0</w:t>
      </w:r>
      <w:r w:rsidRPr="008D64E8">
        <w:rPr>
          <w:rFonts w:ascii="DIN Pro Regular" w:hAnsi="DIN Pro Regular" w:cs="DIN Pro Regular"/>
          <w:color w:val="000000"/>
          <w:sz w:val="20"/>
          <w:lang w:eastAsia="pl-PL"/>
        </w:rPr>
        <w:t>m</w:t>
      </w:r>
      <w:r>
        <w:rPr>
          <w:rFonts w:ascii="DIN Pro Regular" w:hAnsi="DIN Pro Regular" w:cs="DIN Pro Regular"/>
          <w:color w:val="000000"/>
          <w:sz w:val="20"/>
          <w:lang w:eastAsia="pl-PL"/>
        </w:rPr>
        <w:t>,</w:t>
      </w:r>
      <w:r w:rsidRPr="008D64E8">
        <w:rPr>
          <w:rFonts w:ascii="DIN Pro Regular" w:hAnsi="DIN Pro Regular" w:cs="DIN Pro Regular"/>
          <w:color w:val="000000"/>
          <w:sz w:val="20"/>
          <w:lang w:eastAsia="pl-PL"/>
        </w:rPr>
        <w:t xml:space="preserve"> </w:t>
      </w:r>
    </w:p>
    <w:p w:rsidR="00504BCD" w:rsidRDefault="00504BCD" w:rsidP="00504BCD">
      <w:pPr>
        <w:suppressAutoHyphens w:val="0"/>
        <w:autoSpaceDE w:val="0"/>
        <w:adjustRightInd w:val="0"/>
        <w:ind w:left="708" w:firstLine="708"/>
        <w:rPr>
          <w:rFonts w:ascii="DIN Pro Regular" w:hAnsi="DIN Pro Regular" w:cs="DIN Pro Regular"/>
          <w:color w:val="000000"/>
          <w:sz w:val="20"/>
          <w:lang w:eastAsia="pl-PL"/>
        </w:rPr>
      </w:pPr>
      <w:r>
        <w:rPr>
          <w:rFonts w:ascii="DIN Pro Regular" w:hAnsi="DIN Pro Regular" w:cs="DIN Pro Regular"/>
          <w:color w:val="000000"/>
          <w:sz w:val="20"/>
          <w:lang w:eastAsia="pl-PL"/>
        </w:rPr>
        <w:t xml:space="preserve">- </w:t>
      </w:r>
      <w:r w:rsidRPr="008D64E8">
        <w:rPr>
          <w:rFonts w:ascii="DIN Pro Regular" w:hAnsi="DIN Pro Regular" w:cs="DIN Pro Regular"/>
          <w:color w:val="000000"/>
          <w:sz w:val="20"/>
          <w:lang w:eastAsia="pl-PL"/>
        </w:rPr>
        <w:t xml:space="preserve">długość ścieżki </w:t>
      </w:r>
      <w:r w:rsidR="005C72D7">
        <w:rPr>
          <w:rFonts w:ascii="DIN Pro Regular" w:hAnsi="DIN Pro Regular" w:cs="DIN Pro Regular"/>
          <w:b/>
          <w:bCs/>
          <w:color w:val="000000"/>
          <w:sz w:val="20"/>
          <w:lang w:eastAsia="pl-PL"/>
        </w:rPr>
        <w:t>180</w:t>
      </w:r>
      <w:r>
        <w:rPr>
          <w:rFonts w:ascii="DIN Pro Regular" w:hAnsi="DIN Pro Regular" w:cs="DIN Pro Regular"/>
          <w:b/>
          <w:bCs/>
          <w:color w:val="000000"/>
          <w:sz w:val="20"/>
          <w:lang w:eastAsia="pl-PL"/>
        </w:rPr>
        <w:t>,</w:t>
      </w:r>
      <w:r w:rsidR="005C72D7">
        <w:rPr>
          <w:rFonts w:ascii="DIN Pro Regular" w:hAnsi="DIN Pro Regular" w:cs="DIN Pro Regular"/>
          <w:b/>
          <w:bCs/>
          <w:color w:val="000000"/>
          <w:sz w:val="20"/>
          <w:lang w:eastAsia="pl-PL"/>
        </w:rPr>
        <w:t>2</w:t>
      </w:r>
      <w:r>
        <w:rPr>
          <w:rFonts w:ascii="DIN Pro Regular" w:hAnsi="DIN Pro Regular" w:cs="DIN Pro Regular"/>
          <w:b/>
          <w:bCs/>
          <w:color w:val="000000"/>
          <w:sz w:val="20"/>
          <w:lang w:eastAsia="pl-PL"/>
        </w:rPr>
        <w:t>6</w:t>
      </w:r>
      <w:r w:rsidRPr="008D64E8">
        <w:rPr>
          <w:rFonts w:ascii="DIN Pro Regular" w:hAnsi="DIN Pro Regular" w:cs="DIN Pro Regular"/>
          <w:b/>
          <w:bCs/>
          <w:color w:val="000000"/>
          <w:sz w:val="20"/>
          <w:lang w:eastAsia="pl-PL"/>
        </w:rPr>
        <w:t>m.</w:t>
      </w:r>
      <w:r>
        <w:rPr>
          <w:rFonts w:ascii="DIN Pro Regular" w:hAnsi="DIN Pro Regular" w:cs="DIN Pro Regular"/>
          <w:color w:val="000000"/>
          <w:sz w:val="20"/>
          <w:lang w:eastAsia="pl-PL"/>
        </w:rPr>
        <w:t xml:space="preserve"> </w:t>
      </w:r>
    </w:p>
    <w:p w:rsidR="00504BCD" w:rsidRDefault="00504BCD" w:rsidP="00504BCD">
      <w:pPr>
        <w:suppressAutoHyphens w:val="0"/>
        <w:autoSpaceDE w:val="0"/>
        <w:adjustRightInd w:val="0"/>
        <w:ind w:left="1416"/>
        <w:rPr>
          <w:rFonts w:ascii="DIN Pro Regular" w:hAnsi="DIN Pro Regular" w:cs="DIN Pro Regular"/>
          <w:bCs/>
          <w:sz w:val="20"/>
        </w:rPr>
      </w:pPr>
      <w:r>
        <w:rPr>
          <w:rFonts w:ascii="DIN Pro Regular" w:hAnsi="DIN Pro Regular" w:cs="DIN Pro Regular"/>
          <w:bCs/>
          <w:sz w:val="20"/>
        </w:rPr>
        <w:t>- n</w:t>
      </w:r>
      <w:r w:rsidRPr="008D64E8">
        <w:rPr>
          <w:rFonts w:ascii="DIN Pro Regular" w:hAnsi="DIN Pro Regular" w:cs="DIN Pro Regular"/>
          <w:bCs/>
          <w:sz w:val="20"/>
        </w:rPr>
        <w:t>awierzchnia</w:t>
      </w:r>
      <w:r>
        <w:rPr>
          <w:rFonts w:ascii="DIN Pro Regular" w:hAnsi="DIN Pro Regular" w:cs="DIN Pro Regular"/>
          <w:bCs/>
          <w:sz w:val="20"/>
        </w:rPr>
        <w:t xml:space="preserve"> wodoprzepuszczalna z mieszanki kruszywowo-żwirowej</w:t>
      </w:r>
      <w:r w:rsidRPr="008D64E8">
        <w:rPr>
          <w:rFonts w:ascii="DIN Pro Regular" w:hAnsi="DIN Pro Regular" w:cs="DIN Pro Regular"/>
          <w:bCs/>
          <w:sz w:val="20"/>
        </w:rPr>
        <w:t>.</w:t>
      </w:r>
      <w:r>
        <w:rPr>
          <w:rFonts w:ascii="DIN Pro Regular" w:hAnsi="DIN Pro Regular" w:cs="DIN Pro Regular"/>
          <w:bCs/>
          <w:sz w:val="20"/>
        </w:rPr>
        <w:t xml:space="preserve"> </w:t>
      </w:r>
    </w:p>
    <w:p w:rsidR="00B90266" w:rsidRDefault="00B90266" w:rsidP="009910BD">
      <w:pPr>
        <w:jc w:val="both"/>
        <w:rPr>
          <w:rFonts w:ascii="DIN Pro Regular" w:hAnsi="DIN Pro Regular" w:cs="DIN Pro Regular"/>
          <w:color w:val="FF0000"/>
          <w:sz w:val="20"/>
        </w:rPr>
      </w:pPr>
    </w:p>
    <w:p w:rsidR="005C72D7" w:rsidRDefault="005C72D7" w:rsidP="005C72D7">
      <w:pPr>
        <w:widowControl/>
        <w:numPr>
          <w:ilvl w:val="0"/>
          <w:numId w:val="28"/>
        </w:numPr>
        <w:suppressAutoHyphens w:val="0"/>
        <w:autoSpaceDN/>
        <w:spacing w:line="23" w:lineRule="atLeast"/>
        <w:jc w:val="both"/>
        <w:textAlignment w:val="auto"/>
        <w:rPr>
          <w:rFonts w:ascii="DIN Pro Regular" w:hAnsi="DIN Pro Regular" w:cs="DIN Pro Regular"/>
          <w:bCs/>
          <w:sz w:val="20"/>
        </w:rPr>
      </w:pPr>
      <w:r>
        <w:rPr>
          <w:rFonts w:ascii="DIN Pro Regular" w:hAnsi="DIN Pro Regular" w:cs="DIN Pro Regular"/>
          <w:bCs/>
          <w:sz w:val="20"/>
        </w:rPr>
        <w:t>Odcinek ś</w:t>
      </w:r>
      <w:r w:rsidRPr="00AA183F">
        <w:rPr>
          <w:rFonts w:ascii="DIN Pro Regular" w:hAnsi="DIN Pro Regular" w:cs="DIN Pro Regular"/>
          <w:bCs/>
          <w:sz w:val="20"/>
        </w:rPr>
        <w:t xml:space="preserve">cieżki </w:t>
      </w:r>
      <w:r w:rsidR="009A32EB">
        <w:rPr>
          <w:rFonts w:ascii="DIN Pro Regular" w:hAnsi="DIN Pro Regular" w:cs="DIN Pro Regular"/>
          <w:bCs/>
          <w:sz w:val="20"/>
        </w:rPr>
        <w:t xml:space="preserve">rekreacyjnej </w:t>
      </w:r>
      <w:r w:rsidRPr="00AA183F">
        <w:rPr>
          <w:rFonts w:ascii="DIN Pro Regular" w:hAnsi="DIN Pro Regular" w:cs="DIN Pro Regular"/>
          <w:bCs/>
          <w:sz w:val="20"/>
        </w:rPr>
        <w:t xml:space="preserve">dla ruchu pieszych </w:t>
      </w:r>
      <w:r w:rsidRPr="00AA183F">
        <w:rPr>
          <w:rFonts w:ascii="DIN Pro Regular" w:hAnsi="DIN Pro Regular" w:cs="DIN Pro Regular"/>
          <w:b/>
          <w:bCs/>
          <w:sz w:val="20"/>
        </w:rPr>
        <w:t xml:space="preserve">nr </w:t>
      </w:r>
      <w:r>
        <w:rPr>
          <w:rFonts w:ascii="DIN Pro Regular" w:hAnsi="DIN Pro Regular" w:cs="DIN Pro Regular"/>
          <w:b/>
          <w:bCs/>
          <w:sz w:val="20"/>
        </w:rPr>
        <w:t xml:space="preserve">3 </w:t>
      </w:r>
      <w:r w:rsidRPr="000D74A9">
        <w:rPr>
          <w:rFonts w:ascii="DIN Pro Regular" w:hAnsi="DIN Pro Regular" w:cs="DIN Pro Regular"/>
          <w:bCs/>
          <w:sz w:val="20"/>
        </w:rPr>
        <w:t xml:space="preserve">–oznaczony </w:t>
      </w:r>
      <w:r>
        <w:rPr>
          <w:rFonts w:ascii="DIN Pro Regular" w:hAnsi="DIN Pro Regular" w:cs="DIN Pro Regular"/>
          <w:bCs/>
          <w:sz w:val="20"/>
        </w:rPr>
        <w:t>kolorem zielonym</w:t>
      </w:r>
      <w:r w:rsidRPr="000D74A9">
        <w:rPr>
          <w:rFonts w:ascii="DIN Pro Regular" w:hAnsi="DIN Pro Regular" w:cs="DIN Pro Regular"/>
          <w:bCs/>
          <w:sz w:val="20"/>
        </w:rPr>
        <w:t>.</w:t>
      </w:r>
      <w:r w:rsidRPr="00AA183F">
        <w:rPr>
          <w:rFonts w:ascii="DIN Pro Regular" w:hAnsi="DIN Pro Regular" w:cs="DIN Pro Regular"/>
          <w:bCs/>
          <w:sz w:val="20"/>
        </w:rPr>
        <w:t xml:space="preserve"> </w:t>
      </w:r>
    </w:p>
    <w:p w:rsidR="005C72D7" w:rsidRDefault="005C72D7" w:rsidP="005C72D7">
      <w:pPr>
        <w:suppressAutoHyphens w:val="0"/>
        <w:autoSpaceDE w:val="0"/>
        <w:adjustRightInd w:val="0"/>
        <w:ind w:left="708" w:firstLine="708"/>
        <w:rPr>
          <w:rFonts w:ascii="DIN Pro Regular" w:hAnsi="DIN Pro Regular" w:cs="DIN Pro Regular"/>
          <w:color w:val="000000"/>
          <w:sz w:val="20"/>
          <w:lang w:eastAsia="pl-PL"/>
        </w:rPr>
      </w:pPr>
      <w:r>
        <w:rPr>
          <w:rFonts w:ascii="DIN Pro Regular" w:hAnsi="DIN Pro Regular" w:cs="DIN Pro Regular"/>
          <w:color w:val="000000"/>
          <w:sz w:val="20"/>
          <w:lang w:eastAsia="pl-PL"/>
        </w:rPr>
        <w:t xml:space="preserve">- </w:t>
      </w:r>
      <w:r w:rsidRPr="008D64E8">
        <w:rPr>
          <w:rFonts w:ascii="DIN Pro Regular" w:hAnsi="DIN Pro Regular" w:cs="DIN Pro Regular"/>
          <w:color w:val="000000"/>
          <w:sz w:val="20"/>
          <w:lang w:eastAsia="pl-PL"/>
        </w:rPr>
        <w:t xml:space="preserve">szerokość ścieżki </w:t>
      </w:r>
      <w:r>
        <w:rPr>
          <w:rFonts w:ascii="DIN Pro Regular" w:hAnsi="DIN Pro Regular" w:cs="DIN Pro Regular"/>
          <w:color w:val="000000"/>
          <w:sz w:val="20"/>
          <w:lang w:eastAsia="pl-PL"/>
        </w:rPr>
        <w:t>2,0</w:t>
      </w:r>
      <w:r w:rsidRPr="008D64E8">
        <w:rPr>
          <w:rFonts w:ascii="DIN Pro Regular" w:hAnsi="DIN Pro Regular" w:cs="DIN Pro Regular"/>
          <w:color w:val="000000"/>
          <w:sz w:val="20"/>
          <w:lang w:eastAsia="pl-PL"/>
        </w:rPr>
        <w:t>m</w:t>
      </w:r>
      <w:r>
        <w:rPr>
          <w:rFonts w:ascii="DIN Pro Regular" w:hAnsi="DIN Pro Regular" w:cs="DIN Pro Regular"/>
          <w:color w:val="000000"/>
          <w:sz w:val="20"/>
          <w:lang w:eastAsia="pl-PL"/>
        </w:rPr>
        <w:t>,</w:t>
      </w:r>
      <w:r w:rsidRPr="008D64E8">
        <w:rPr>
          <w:rFonts w:ascii="DIN Pro Regular" w:hAnsi="DIN Pro Regular" w:cs="DIN Pro Regular"/>
          <w:color w:val="000000"/>
          <w:sz w:val="20"/>
          <w:lang w:eastAsia="pl-PL"/>
        </w:rPr>
        <w:t xml:space="preserve"> </w:t>
      </w:r>
    </w:p>
    <w:p w:rsidR="005C72D7" w:rsidRDefault="005C72D7" w:rsidP="005C72D7">
      <w:pPr>
        <w:suppressAutoHyphens w:val="0"/>
        <w:autoSpaceDE w:val="0"/>
        <w:adjustRightInd w:val="0"/>
        <w:ind w:left="708" w:firstLine="708"/>
        <w:rPr>
          <w:rFonts w:ascii="DIN Pro Regular" w:hAnsi="DIN Pro Regular" w:cs="DIN Pro Regular"/>
          <w:color w:val="000000"/>
          <w:sz w:val="20"/>
          <w:lang w:eastAsia="pl-PL"/>
        </w:rPr>
      </w:pPr>
      <w:r>
        <w:rPr>
          <w:rFonts w:ascii="DIN Pro Regular" w:hAnsi="DIN Pro Regular" w:cs="DIN Pro Regular"/>
          <w:color w:val="000000"/>
          <w:sz w:val="20"/>
          <w:lang w:eastAsia="pl-PL"/>
        </w:rPr>
        <w:t xml:space="preserve">- </w:t>
      </w:r>
      <w:r w:rsidRPr="008D64E8">
        <w:rPr>
          <w:rFonts w:ascii="DIN Pro Regular" w:hAnsi="DIN Pro Regular" w:cs="DIN Pro Regular"/>
          <w:color w:val="000000"/>
          <w:sz w:val="20"/>
          <w:lang w:eastAsia="pl-PL"/>
        </w:rPr>
        <w:t xml:space="preserve">długość ścieżki </w:t>
      </w:r>
      <w:r>
        <w:rPr>
          <w:rFonts w:ascii="DIN Pro Regular" w:hAnsi="DIN Pro Regular" w:cs="DIN Pro Regular"/>
          <w:b/>
          <w:bCs/>
          <w:color w:val="000000"/>
          <w:sz w:val="20"/>
          <w:lang w:eastAsia="pl-PL"/>
        </w:rPr>
        <w:t>160,71</w:t>
      </w:r>
      <w:r w:rsidRPr="008D64E8">
        <w:rPr>
          <w:rFonts w:ascii="DIN Pro Regular" w:hAnsi="DIN Pro Regular" w:cs="DIN Pro Regular"/>
          <w:b/>
          <w:bCs/>
          <w:color w:val="000000"/>
          <w:sz w:val="20"/>
          <w:lang w:eastAsia="pl-PL"/>
        </w:rPr>
        <w:t>m.</w:t>
      </w:r>
      <w:r>
        <w:rPr>
          <w:rFonts w:ascii="DIN Pro Regular" w:hAnsi="DIN Pro Regular" w:cs="DIN Pro Regular"/>
          <w:color w:val="000000"/>
          <w:sz w:val="20"/>
          <w:lang w:eastAsia="pl-PL"/>
        </w:rPr>
        <w:t xml:space="preserve"> </w:t>
      </w:r>
    </w:p>
    <w:p w:rsidR="005C72D7" w:rsidRDefault="005C72D7" w:rsidP="005C72D7">
      <w:pPr>
        <w:suppressAutoHyphens w:val="0"/>
        <w:autoSpaceDE w:val="0"/>
        <w:adjustRightInd w:val="0"/>
        <w:ind w:left="1416"/>
        <w:rPr>
          <w:rFonts w:ascii="DIN Pro Regular" w:hAnsi="DIN Pro Regular" w:cs="DIN Pro Regular"/>
          <w:bCs/>
          <w:sz w:val="20"/>
        </w:rPr>
      </w:pPr>
      <w:r>
        <w:rPr>
          <w:rFonts w:ascii="DIN Pro Regular" w:hAnsi="DIN Pro Regular" w:cs="DIN Pro Regular"/>
          <w:bCs/>
          <w:sz w:val="20"/>
        </w:rPr>
        <w:lastRenderedPageBreak/>
        <w:t>- n</w:t>
      </w:r>
      <w:r w:rsidRPr="008D64E8">
        <w:rPr>
          <w:rFonts w:ascii="DIN Pro Regular" w:hAnsi="DIN Pro Regular" w:cs="DIN Pro Regular"/>
          <w:bCs/>
          <w:sz w:val="20"/>
        </w:rPr>
        <w:t>awierzchnia</w:t>
      </w:r>
      <w:r>
        <w:rPr>
          <w:rFonts w:ascii="DIN Pro Regular" w:hAnsi="DIN Pro Regular" w:cs="DIN Pro Regular"/>
          <w:bCs/>
          <w:sz w:val="20"/>
        </w:rPr>
        <w:t xml:space="preserve"> wodoprzepuszczalna z mieszanki kruszywowo-żwirowej</w:t>
      </w:r>
      <w:r w:rsidRPr="008D64E8">
        <w:rPr>
          <w:rFonts w:ascii="DIN Pro Regular" w:hAnsi="DIN Pro Regular" w:cs="DIN Pro Regular"/>
          <w:bCs/>
          <w:sz w:val="20"/>
        </w:rPr>
        <w:t>.</w:t>
      </w:r>
      <w:r>
        <w:rPr>
          <w:rFonts w:ascii="DIN Pro Regular" w:hAnsi="DIN Pro Regular" w:cs="DIN Pro Regular"/>
          <w:bCs/>
          <w:sz w:val="20"/>
        </w:rPr>
        <w:t xml:space="preserve"> </w:t>
      </w:r>
    </w:p>
    <w:p w:rsidR="005C72D7" w:rsidRDefault="005C72D7" w:rsidP="009910BD">
      <w:pPr>
        <w:jc w:val="both"/>
        <w:rPr>
          <w:rFonts w:ascii="DIN Pro Regular" w:hAnsi="DIN Pro Regular" w:cs="DIN Pro Regular"/>
          <w:color w:val="FF0000"/>
          <w:sz w:val="20"/>
        </w:rPr>
      </w:pPr>
    </w:p>
    <w:p w:rsidR="005C72D7" w:rsidRDefault="005C72D7" w:rsidP="005C72D7">
      <w:pPr>
        <w:widowControl/>
        <w:numPr>
          <w:ilvl w:val="0"/>
          <w:numId w:val="28"/>
        </w:numPr>
        <w:suppressAutoHyphens w:val="0"/>
        <w:autoSpaceDN/>
        <w:spacing w:line="23" w:lineRule="atLeast"/>
        <w:jc w:val="both"/>
        <w:textAlignment w:val="auto"/>
        <w:rPr>
          <w:rFonts w:ascii="DIN Pro Regular" w:hAnsi="DIN Pro Regular" w:cs="DIN Pro Regular"/>
          <w:bCs/>
          <w:sz w:val="20"/>
        </w:rPr>
      </w:pPr>
      <w:r>
        <w:rPr>
          <w:rFonts w:ascii="DIN Pro Regular" w:hAnsi="DIN Pro Regular" w:cs="DIN Pro Regular"/>
          <w:bCs/>
          <w:sz w:val="20"/>
        </w:rPr>
        <w:t>Odcinek ś</w:t>
      </w:r>
      <w:r w:rsidRPr="00AA183F">
        <w:rPr>
          <w:rFonts w:ascii="DIN Pro Regular" w:hAnsi="DIN Pro Regular" w:cs="DIN Pro Regular"/>
          <w:bCs/>
          <w:sz w:val="20"/>
        </w:rPr>
        <w:t xml:space="preserve">cieżki </w:t>
      </w:r>
      <w:r w:rsidR="009A32EB">
        <w:rPr>
          <w:rFonts w:ascii="DIN Pro Regular" w:hAnsi="DIN Pro Regular" w:cs="DIN Pro Regular"/>
          <w:bCs/>
          <w:sz w:val="20"/>
        </w:rPr>
        <w:t xml:space="preserve">rekreacyjnej </w:t>
      </w:r>
      <w:r w:rsidRPr="00AA183F">
        <w:rPr>
          <w:rFonts w:ascii="DIN Pro Regular" w:hAnsi="DIN Pro Regular" w:cs="DIN Pro Regular"/>
          <w:bCs/>
          <w:sz w:val="20"/>
        </w:rPr>
        <w:t xml:space="preserve">dla ruchu pieszych </w:t>
      </w:r>
      <w:r w:rsidRPr="00AA183F">
        <w:rPr>
          <w:rFonts w:ascii="DIN Pro Regular" w:hAnsi="DIN Pro Regular" w:cs="DIN Pro Regular"/>
          <w:b/>
          <w:bCs/>
          <w:sz w:val="20"/>
        </w:rPr>
        <w:t xml:space="preserve">nr </w:t>
      </w:r>
      <w:r>
        <w:rPr>
          <w:rFonts w:ascii="DIN Pro Regular" w:hAnsi="DIN Pro Regular" w:cs="DIN Pro Regular"/>
          <w:b/>
          <w:bCs/>
          <w:sz w:val="20"/>
        </w:rPr>
        <w:t xml:space="preserve">4 </w:t>
      </w:r>
      <w:r w:rsidRPr="000D74A9">
        <w:rPr>
          <w:rFonts w:ascii="DIN Pro Regular" w:hAnsi="DIN Pro Regular" w:cs="DIN Pro Regular"/>
          <w:bCs/>
          <w:sz w:val="20"/>
        </w:rPr>
        <w:t xml:space="preserve">–oznaczony kolorem </w:t>
      </w:r>
      <w:r>
        <w:rPr>
          <w:rFonts w:ascii="DIN Pro Regular" w:hAnsi="DIN Pro Regular" w:cs="DIN Pro Regular"/>
          <w:bCs/>
          <w:sz w:val="20"/>
        </w:rPr>
        <w:t>różowym</w:t>
      </w:r>
      <w:r w:rsidRPr="000D74A9">
        <w:rPr>
          <w:rFonts w:ascii="DIN Pro Regular" w:hAnsi="DIN Pro Regular" w:cs="DIN Pro Regular"/>
          <w:bCs/>
          <w:sz w:val="20"/>
        </w:rPr>
        <w:t>.</w:t>
      </w:r>
      <w:r w:rsidRPr="00AA183F">
        <w:rPr>
          <w:rFonts w:ascii="DIN Pro Regular" w:hAnsi="DIN Pro Regular" w:cs="DIN Pro Regular"/>
          <w:bCs/>
          <w:sz w:val="20"/>
        </w:rPr>
        <w:t xml:space="preserve"> </w:t>
      </w:r>
    </w:p>
    <w:p w:rsidR="005C72D7" w:rsidRDefault="005C72D7" w:rsidP="005C72D7">
      <w:pPr>
        <w:suppressAutoHyphens w:val="0"/>
        <w:autoSpaceDE w:val="0"/>
        <w:adjustRightInd w:val="0"/>
        <w:ind w:left="708" w:firstLine="708"/>
        <w:rPr>
          <w:rFonts w:ascii="DIN Pro Regular" w:hAnsi="DIN Pro Regular" w:cs="DIN Pro Regular"/>
          <w:color w:val="000000"/>
          <w:sz w:val="20"/>
          <w:lang w:eastAsia="pl-PL"/>
        </w:rPr>
      </w:pPr>
      <w:r>
        <w:rPr>
          <w:rFonts w:ascii="DIN Pro Regular" w:hAnsi="DIN Pro Regular" w:cs="DIN Pro Regular"/>
          <w:color w:val="000000"/>
          <w:sz w:val="20"/>
          <w:lang w:eastAsia="pl-PL"/>
        </w:rPr>
        <w:t xml:space="preserve">- </w:t>
      </w:r>
      <w:r w:rsidRPr="008D64E8">
        <w:rPr>
          <w:rFonts w:ascii="DIN Pro Regular" w:hAnsi="DIN Pro Regular" w:cs="DIN Pro Regular"/>
          <w:color w:val="000000"/>
          <w:sz w:val="20"/>
          <w:lang w:eastAsia="pl-PL"/>
        </w:rPr>
        <w:t xml:space="preserve">szerokość ścieżki </w:t>
      </w:r>
      <w:r>
        <w:rPr>
          <w:rFonts w:ascii="DIN Pro Regular" w:hAnsi="DIN Pro Regular" w:cs="DIN Pro Regular"/>
          <w:color w:val="000000"/>
          <w:sz w:val="20"/>
          <w:lang w:eastAsia="pl-PL"/>
        </w:rPr>
        <w:t>2,0</w:t>
      </w:r>
      <w:r w:rsidRPr="008D64E8">
        <w:rPr>
          <w:rFonts w:ascii="DIN Pro Regular" w:hAnsi="DIN Pro Regular" w:cs="DIN Pro Regular"/>
          <w:color w:val="000000"/>
          <w:sz w:val="20"/>
          <w:lang w:eastAsia="pl-PL"/>
        </w:rPr>
        <w:t>m</w:t>
      </w:r>
      <w:r>
        <w:rPr>
          <w:rFonts w:ascii="DIN Pro Regular" w:hAnsi="DIN Pro Regular" w:cs="DIN Pro Regular"/>
          <w:color w:val="000000"/>
          <w:sz w:val="20"/>
          <w:lang w:eastAsia="pl-PL"/>
        </w:rPr>
        <w:t>,</w:t>
      </w:r>
      <w:r w:rsidRPr="008D64E8">
        <w:rPr>
          <w:rFonts w:ascii="DIN Pro Regular" w:hAnsi="DIN Pro Regular" w:cs="DIN Pro Regular"/>
          <w:color w:val="000000"/>
          <w:sz w:val="20"/>
          <w:lang w:eastAsia="pl-PL"/>
        </w:rPr>
        <w:t xml:space="preserve"> </w:t>
      </w:r>
    </w:p>
    <w:p w:rsidR="005C72D7" w:rsidRDefault="005C72D7" w:rsidP="005C72D7">
      <w:pPr>
        <w:suppressAutoHyphens w:val="0"/>
        <w:autoSpaceDE w:val="0"/>
        <w:adjustRightInd w:val="0"/>
        <w:ind w:left="708" w:firstLine="708"/>
        <w:rPr>
          <w:rFonts w:ascii="DIN Pro Regular" w:hAnsi="DIN Pro Regular" w:cs="DIN Pro Regular"/>
          <w:color w:val="000000"/>
          <w:sz w:val="20"/>
          <w:lang w:eastAsia="pl-PL"/>
        </w:rPr>
      </w:pPr>
      <w:r>
        <w:rPr>
          <w:rFonts w:ascii="DIN Pro Regular" w:hAnsi="DIN Pro Regular" w:cs="DIN Pro Regular"/>
          <w:color w:val="000000"/>
          <w:sz w:val="20"/>
          <w:lang w:eastAsia="pl-PL"/>
        </w:rPr>
        <w:t xml:space="preserve">- </w:t>
      </w:r>
      <w:r w:rsidRPr="008D64E8">
        <w:rPr>
          <w:rFonts w:ascii="DIN Pro Regular" w:hAnsi="DIN Pro Regular" w:cs="DIN Pro Regular"/>
          <w:color w:val="000000"/>
          <w:sz w:val="20"/>
          <w:lang w:eastAsia="pl-PL"/>
        </w:rPr>
        <w:t xml:space="preserve">długość ścieżki </w:t>
      </w:r>
      <w:r>
        <w:rPr>
          <w:rFonts w:ascii="DIN Pro Regular" w:hAnsi="DIN Pro Regular" w:cs="DIN Pro Regular"/>
          <w:b/>
          <w:bCs/>
          <w:color w:val="000000"/>
          <w:sz w:val="20"/>
          <w:lang w:eastAsia="pl-PL"/>
        </w:rPr>
        <w:t>145,08</w:t>
      </w:r>
      <w:r w:rsidRPr="008D64E8">
        <w:rPr>
          <w:rFonts w:ascii="DIN Pro Regular" w:hAnsi="DIN Pro Regular" w:cs="DIN Pro Regular"/>
          <w:b/>
          <w:bCs/>
          <w:color w:val="000000"/>
          <w:sz w:val="20"/>
          <w:lang w:eastAsia="pl-PL"/>
        </w:rPr>
        <w:t>m.</w:t>
      </w:r>
      <w:r>
        <w:rPr>
          <w:rFonts w:ascii="DIN Pro Regular" w:hAnsi="DIN Pro Regular" w:cs="DIN Pro Regular"/>
          <w:color w:val="000000"/>
          <w:sz w:val="20"/>
          <w:lang w:eastAsia="pl-PL"/>
        </w:rPr>
        <w:t xml:space="preserve"> </w:t>
      </w:r>
    </w:p>
    <w:p w:rsidR="005C72D7" w:rsidRDefault="005C72D7" w:rsidP="005C72D7">
      <w:pPr>
        <w:suppressAutoHyphens w:val="0"/>
        <w:autoSpaceDE w:val="0"/>
        <w:adjustRightInd w:val="0"/>
        <w:ind w:left="1416"/>
        <w:rPr>
          <w:rFonts w:ascii="DIN Pro Regular" w:hAnsi="DIN Pro Regular" w:cs="DIN Pro Regular"/>
          <w:bCs/>
          <w:sz w:val="20"/>
        </w:rPr>
      </w:pPr>
      <w:r>
        <w:rPr>
          <w:rFonts w:ascii="DIN Pro Regular" w:hAnsi="DIN Pro Regular" w:cs="DIN Pro Regular"/>
          <w:bCs/>
          <w:sz w:val="20"/>
        </w:rPr>
        <w:t>- n</w:t>
      </w:r>
      <w:r w:rsidRPr="008D64E8">
        <w:rPr>
          <w:rFonts w:ascii="DIN Pro Regular" w:hAnsi="DIN Pro Regular" w:cs="DIN Pro Regular"/>
          <w:bCs/>
          <w:sz w:val="20"/>
        </w:rPr>
        <w:t>awierzchnia</w:t>
      </w:r>
      <w:r>
        <w:rPr>
          <w:rFonts w:ascii="DIN Pro Regular" w:hAnsi="DIN Pro Regular" w:cs="DIN Pro Regular"/>
          <w:bCs/>
          <w:sz w:val="20"/>
        </w:rPr>
        <w:t xml:space="preserve"> wodoprzepuszczalna z mieszanki kruszywowo-żwirowej</w:t>
      </w:r>
      <w:r w:rsidRPr="008D64E8">
        <w:rPr>
          <w:rFonts w:ascii="DIN Pro Regular" w:hAnsi="DIN Pro Regular" w:cs="DIN Pro Regular"/>
          <w:bCs/>
          <w:sz w:val="20"/>
        </w:rPr>
        <w:t>.</w:t>
      </w:r>
      <w:r>
        <w:rPr>
          <w:rFonts w:ascii="DIN Pro Regular" w:hAnsi="DIN Pro Regular" w:cs="DIN Pro Regular"/>
          <w:bCs/>
          <w:sz w:val="20"/>
        </w:rPr>
        <w:t xml:space="preserve"> </w:t>
      </w:r>
    </w:p>
    <w:p w:rsidR="005C72D7" w:rsidRDefault="005C72D7" w:rsidP="005C72D7">
      <w:pPr>
        <w:jc w:val="both"/>
        <w:rPr>
          <w:rFonts w:ascii="DIN Pro Regular" w:hAnsi="DIN Pro Regular" w:cs="DIN Pro Regular"/>
          <w:color w:val="FF0000"/>
          <w:sz w:val="20"/>
        </w:rPr>
      </w:pPr>
    </w:p>
    <w:p w:rsidR="005C72D7" w:rsidRDefault="005C72D7" w:rsidP="005C72D7">
      <w:pPr>
        <w:widowControl/>
        <w:numPr>
          <w:ilvl w:val="0"/>
          <w:numId w:val="28"/>
        </w:numPr>
        <w:suppressAutoHyphens w:val="0"/>
        <w:autoSpaceDN/>
        <w:spacing w:line="23" w:lineRule="atLeast"/>
        <w:jc w:val="both"/>
        <w:textAlignment w:val="auto"/>
        <w:rPr>
          <w:rFonts w:ascii="DIN Pro Regular" w:hAnsi="DIN Pro Regular" w:cs="DIN Pro Regular"/>
          <w:bCs/>
          <w:sz w:val="20"/>
        </w:rPr>
      </w:pPr>
      <w:r>
        <w:rPr>
          <w:rFonts w:ascii="DIN Pro Regular" w:hAnsi="DIN Pro Regular" w:cs="DIN Pro Regular"/>
          <w:bCs/>
          <w:sz w:val="20"/>
        </w:rPr>
        <w:t>Odcinek ś</w:t>
      </w:r>
      <w:r w:rsidRPr="00AA183F">
        <w:rPr>
          <w:rFonts w:ascii="DIN Pro Regular" w:hAnsi="DIN Pro Regular" w:cs="DIN Pro Regular"/>
          <w:bCs/>
          <w:sz w:val="20"/>
        </w:rPr>
        <w:t xml:space="preserve">cieżki </w:t>
      </w:r>
      <w:r w:rsidR="009A32EB">
        <w:rPr>
          <w:rFonts w:ascii="DIN Pro Regular" w:hAnsi="DIN Pro Regular" w:cs="DIN Pro Regular"/>
          <w:bCs/>
          <w:sz w:val="20"/>
        </w:rPr>
        <w:t xml:space="preserve">rekreacyjnej </w:t>
      </w:r>
      <w:r w:rsidRPr="00AA183F">
        <w:rPr>
          <w:rFonts w:ascii="DIN Pro Regular" w:hAnsi="DIN Pro Regular" w:cs="DIN Pro Regular"/>
          <w:bCs/>
          <w:sz w:val="20"/>
        </w:rPr>
        <w:t xml:space="preserve">dla ruchu pieszych </w:t>
      </w:r>
      <w:r w:rsidRPr="00AA183F">
        <w:rPr>
          <w:rFonts w:ascii="DIN Pro Regular" w:hAnsi="DIN Pro Regular" w:cs="DIN Pro Regular"/>
          <w:b/>
          <w:bCs/>
          <w:sz w:val="20"/>
        </w:rPr>
        <w:t xml:space="preserve">nr </w:t>
      </w:r>
      <w:r>
        <w:rPr>
          <w:rFonts w:ascii="DIN Pro Regular" w:hAnsi="DIN Pro Regular" w:cs="DIN Pro Regular"/>
          <w:b/>
          <w:bCs/>
          <w:sz w:val="20"/>
        </w:rPr>
        <w:t xml:space="preserve">5 </w:t>
      </w:r>
      <w:r w:rsidRPr="000D74A9">
        <w:rPr>
          <w:rFonts w:ascii="DIN Pro Regular" w:hAnsi="DIN Pro Regular" w:cs="DIN Pro Regular"/>
          <w:bCs/>
          <w:sz w:val="20"/>
        </w:rPr>
        <w:t xml:space="preserve">–oznaczony kolorem </w:t>
      </w:r>
      <w:r w:rsidR="00FE5B17">
        <w:rPr>
          <w:rFonts w:ascii="DIN Pro Regular" w:hAnsi="DIN Pro Regular" w:cs="DIN Pro Regular"/>
          <w:bCs/>
          <w:sz w:val="20"/>
        </w:rPr>
        <w:t>brązowym</w:t>
      </w:r>
      <w:r w:rsidRPr="000D74A9">
        <w:rPr>
          <w:rFonts w:ascii="DIN Pro Regular" w:hAnsi="DIN Pro Regular" w:cs="DIN Pro Regular"/>
          <w:bCs/>
          <w:sz w:val="20"/>
        </w:rPr>
        <w:t>.</w:t>
      </w:r>
      <w:r w:rsidRPr="00AA183F">
        <w:rPr>
          <w:rFonts w:ascii="DIN Pro Regular" w:hAnsi="DIN Pro Regular" w:cs="DIN Pro Regular"/>
          <w:bCs/>
          <w:sz w:val="20"/>
        </w:rPr>
        <w:t xml:space="preserve"> </w:t>
      </w:r>
    </w:p>
    <w:p w:rsidR="005C72D7" w:rsidRDefault="005C72D7" w:rsidP="005C72D7">
      <w:pPr>
        <w:suppressAutoHyphens w:val="0"/>
        <w:autoSpaceDE w:val="0"/>
        <w:adjustRightInd w:val="0"/>
        <w:ind w:left="708" w:firstLine="708"/>
        <w:rPr>
          <w:rFonts w:ascii="DIN Pro Regular" w:hAnsi="DIN Pro Regular" w:cs="DIN Pro Regular"/>
          <w:color w:val="000000"/>
          <w:sz w:val="20"/>
          <w:lang w:eastAsia="pl-PL"/>
        </w:rPr>
      </w:pPr>
      <w:r>
        <w:rPr>
          <w:rFonts w:ascii="DIN Pro Regular" w:hAnsi="DIN Pro Regular" w:cs="DIN Pro Regular"/>
          <w:color w:val="000000"/>
          <w:sz w:val="20"/>
          <w:lang w:eastAsia="pl-PL"/>
        </w:rPr>
        <w:t xml:space="preserve">- </w:t>
      </w:r>
      <w:r w:rsidRPr="008D64E8">
        <w:rPr>
          <w:rFonts w:ascii="DIN Pro Regular" w:hAnsi="DIN Pro Regular" w:cs="DIN Pro Regular"/>
          <w:color w:val="000000"/>
          <w:sz w:val="20"/>
          <w:lang w:eastAsia="pl-PL"/>
        </w:rPr>
        <w:t xml:space="preserve">szerokość ścieżki </w:t>
      </w:r>
      <w:r>
        <w:rPr>
          <w:rFonts w:ascii="DIN Pro Regular" w:hAnsi="DIN Pro Regular" w:cs="DIN Pro Regular"/>
          <w:color w:val="000000"/>
          <w:sz w:val="20"/>
          <w:lang w:eastAsia="pl-PL"/>
        </w:rPr>
        <w:t>2,0</w:t>
      </w:r>
      <w:r w:rsidRPr="008D64E8">
        <w:rPr>
          <w:rFonts w:ascii="DIN Pro Regular" w:hAnsi="DIN Pro Regular" w:cs="DIN Pro Regular"/>
          <w:color w:val="000000"/>
          <w:sz w:val="20"/>
          <w:lang w:eastAsia="pl-PL"/>
        </w:rPr>
        <w:t>m</w:t>
      </w:r>
      <w:r>
        <w:rPr>
          <w:rFonts w:ascii="DIN Pro Regular" w:hAnsi="DIN Pro Regular" w:cs="DIN Pro Regular"/>
          <w:color w:val="000000"/>
          <w:sz w:val="20"/>
          <w:lang w:eastAsia="pl-PL"/>
        </w:rPr>
        <w:t>,</w:t>
      </w:r>
      <w:r w:rsidRPr="008D64E8">
        <w:rPr>
          <w:rFonts w:ascii="DIN Pro Regular" w:hAnsi="DIN Pro Regular" w:cs="DIN Pro Regular"/>
          <w:color w:val="000000"/>
          <w:sz w:val="20"/>
          <w:lang w:eastAsia="pl-PL"/>
        </w:rPr>
        <w:t xml:space="preserve"> </w:t>
      </w:r>
    </w:p>
    <w:p w:rsidR="005C72D7" w:rsidRDefault="005C72D7" w:rsidP="005C72D7">
      <w:pPr>
        <w:suppressAutoHyphens w:val="0"/>
        <w:autoSpaceDE w:val="0"/>
        <w:adjustRightInd w:val="0"/>
        <w:ind w:left="708" w:firstLine="708"/>
        <w:rPr>
          <w:rFonts w:ascii="DIN Pro Regular" w:hAnsi="DIN Pro Regular" w:cs="DIN Pro Regular"/>
          <w:color w:val="000000"/>
          <w:sz w:val="20"/>
          <w:lang w:eastAsia="pl-PL"/>
        </w:rPr>
      </w:pPr>
      <w:r>
        <w:rPr>
          <w:rFonts w:ascii="DIN Pro Regular" w:hAnsi="DIN Pro Regular" w:cs="DIN Pro Regular"/>
          <w:color w:val="000000"/>
          <w:sz w:val="20"/>
          <w:lang w:eastAsia="pl-PL"/>
        </w:rPr>
        <w:t xml:space="preserve">- </w:t>
      </w:r>
      <w:r w:rsidRPr="008D64E8">
        <w:rPr>
          <w:rFonts w:ascii="DIN Pro Regular" w:hAnsi="DIN Pro Regular" w:cs="DIN Pro Regular"/>
          <w:color w:val="000000"/>
          <w:sz w:val="20"/>
          <w:lang w:eastAsia="pl-PL"/>
        </w:rPr>
        <w:t xml:space="preserve">długość ścieżki </w:t>
      </w:r>
      <w:r>
        <w:rPr>
          <w:rFonts w:ascii="DIN Pro Regular" w:hAnsi="DIN Pro Regular" w:cs="DIN Pro Regular"/>
          <w:b/>
          <w:bCs/>
          <w:color w:val="000000"/>
          <w:sz w:val="20"/>
          <w:lang w:eastAsia="pl-PL"/>
        </w:rPr>
        <w:t>61,23</w:t>
      </w:r>
      <w:r w:rsidRPr="008D64E8">
        <w:rPr>
          <w:rFonts w:ascii="DIN Pro Regular" w:hAnsi="DIN Pro Regular" w:cs="DIN Pro Regular"/>
          <w:b/>
          <w:bCs/>
          <w:color w:val="000000"/>
          <w:sz w:val="20"/>
          <w:lang w:eastAsia="pl-PL"/>
        </w:rPr>
        <w:t>m.</w:t>
      </w:r>
      <w:r>
        <w:rPr>
          <w:rFonts w:ascii="DIN Pro Regular" w:hAnsi="DIN Pro Regular" w:cs="DIN Pro Regular"/>
          <w:color w:val="000000"/>
          <w:sz w:val="20"/>
          <w:lang w:eastAsia="pl-PL"/>
        </w:rPr>
        <w:t xml:space="preserve"> </w:t>
      </w:r>
    </w:p>
    <w:p w:rsidR="005C72D7" w:rsidRDefault="005C72D7" w:rsidP="005C72D7">
      <w:pPr>
        <w:suppressAutoHyphens w:val="0"/>
        <w:autoSpaceDE w:val="0"/>
        <w:adjustRightInd w:val="0"/>
        <w:ind w:left="1416"/>
        <w:rPr>
          <w:rFonts w:ascii="DIN Pro Regular" w:hAnsi="DIN Pro Regular" w:cs="DIN Pro Regular"/>
          <w:bCs/>
          <w:sz w:val="20"/>
        </w:rPr>
      </w:pPr>
      <w:r>
        <w:rPr>
          <w:rFonts w:ascii="DIN Pro Regular" w:hAnsi="DIN Pro Regular" w:cs="DIN Pro Regular"/>
          <w:bCs/>
          <w:sz w:val="20"/>
        </w:rPr>
        <w:t>- n</w:t>
      </w:r>
      <w:r w:rsidRPr="008D64E8">
        <w:rPr>
          <w:rFonts w:ascii="DIN Pro Regular" w:hAnsi="DIN Pro Regular" w:cs="DIN Pro Regular"/>
          <w:bCs/>
          <w:sz w:val="20"/>
        </w:rPr>
        <w:t>awierzchnia</w:t>
      </w:r>
      <w:r>
        <w:rPr>
          <w:rFonts w:ascii="DIN Pro Regular" w:hAnsi="DIN Pro Regular" w:cs="DIN Pro Regular"/>
          <w:bCs/>
          <w:sz w:val="20"/>
        </w:rPr>
        <w:t xml:space="preserve"> wodoprzepuszczalna z mieszanki kruszywowo-żwirowej</w:t>
      </w:r>
      <w:r w:rsidRPr="008D64E8">
        <w:rPr>
          <w:rFonts w:ascii="DIN Pro Regular" w:hAnsi="DIN Pro Regular" w:cs="DIN Pro Regular"/>
          <w:bCs/>
          <w:sz w:val="20"/>
        </w:rPr>
        <w:t>.</w:t>
      </w:r>
      <w:r>
        <w:rPr>
          <w:rFonts w:ascii="DIN Pro Regular" w:hAnsi="DIN Pro Regular" w:cs="DIN Pro Regular"/>
          <w:bCs/>
          <w:sz w:val="20"/>
        </w:rPr>
        <w:t xml:space="preserve"> </w:t>
      </w:r>
    </w:p>
    <w:p w:rsidR="005C72D7" w:rsidRDefault="005C72D7" w:rsidP="005C72D7">
      <w:pPr>
        <w:jc w:val="both"/>
        <w:rPr>
          <w:rFonts w:ascii="DIN Pro Regular" w:hAnsi="DIN Pro Regular" w:cs="DIN Pro Regular"/>
          <w:color w:val="FF0000"/>
          <w:sz w:val="20"/>
        </w:rPr>
      </w:pPr>
    </w:p>
    <w:p w:rsidR="005C72D7" w:rsidRDefault="005C72D7" w:rsidP="005C72D7">
      <w:pPr>
        <w:widowControl/>
        <w:numPr>
          <w:ilvl w:val="0"/>
          <w:numId w:val="28"/>
        </w:numPr>
        <w:suppressAutoHyphens w:val="0"/>
        <w:autoSpaceDN/>
        <w:spacing w:line="23" w:lineRule="atLeast"/>
        <w:jc w:val="both"/>
        <w:textAlignment w:val="auto"/>
        <w:rPr>
          <w:rFonts w:ascii="DIN Pro Regular" w:hAnsi="DIN Pro Regular" w:cs="DIN Pro Regular"/>
          <w:bCs/>
          <w:sz w:val="20"/>
        </w:rPr>
      </w:pPr>
      <w:r>
        <w:rPr>
          <w:rFonts w:ascii="DIN Pro Regular" w:hAnsi="DIN Pro Regular" w:cs="DIN Pro Regular"/>
          <w:bCs/>
          <w:sz w:val="20"/>
        </w:rPr>
        <w:t>Odcinek ś</w:t>
      </w:r>
      <w:r w:rsidRPr="00AA183F">
        <w:rPr>
          <w:rFonts w:ascii="DIN Pro Regular" w:hAnsi="DIN Pro Regular" w:cs="DIN Pro Regular"/>
          <w:bCs/>
          <w:sz w:val="20"/>
        </w:rPr>
        <w:t xml:space="preserve">cieżki </w:t>
      </w:r>
      <w:r w:rsidR="009A32EB">
        <w:rPr>
          <w:rFonts w:ascii="DIN Pro Regular" w:hAnsi="DIN Pro Regular" w:cs="DIN Pro Regular"/>
          <w:bCs/>
          <w:sz w:val="20"/>
        </w:rPr>
        <w:t xml:space="preserve">rekreacyjnej </w:t>
      </w:r>
      <w:r w:rsidRPr="00AA183F">
        <w:rPr>
          <w:rFonts w:ascii="DIN Pro Regular" w:hAnsi="DIN Pro Regular" w:cs="DIN Pro Regular"/>
          <w:bCs/>
          <w:sz w:val="20"/>
        </w:rPr>
        <w:t xml:space="preserve">dla ruchu pieszych </w:t>
      </w:r>
      <w:r w:rsidRPr="00AA183F">
        <w:rPr>
          <w:rFonts w:ascii="DIN Pro Regular" w:hAnsi="DIN Pro Regular" w:cs="DIN Pro Regular"/>
          <w:b/>
          <w:bCs/>
          <w:sz w:val="20"/>
        </w:rPr>
        <w:t xml:space="preserve">nr </w:t>
      </w:r>
      <w:r>
        <w:rPr>
          <w:rFonts w:ascii="DIN Pro Regular" w:hAnsi="DIN Pro Regular" w:cs="DIN Pro Regular"/>
          <w:b/>
          <w:bCs/>
          <w:sz w:val="20"/>
        </w:rPr>
        <w:t xml:space="preserve">6 </w:t>
      </w:r>
      <w:r w:rsidRPr="000D74A9">
        <w:rPr>
          <w:rFonts w:ascii="DIN Pro Regular" w:hAnsi="DIN Pro Regular" w:cs="DIN Pro Regular"/>
          <w:bCs/>
          <w:sz w:val="20"/>
        </w:rPr>
        <w:t xml:space="preserve">–oznaczony kolorem </w:t>
      </w:r>
      <w:r w:rsidR="0075498E">
        <w:rPr>
          <w:rFonts w:ascii="DIN Pro Regular" w:hAnsi="DIN Pro Regular" w:cs="DIN Pro Regular"/>
          <w:bCs/>
          <w:sz w:val="20"/>
        </w:rPr>
        <w:t>pomarańczowym</w:t>
      </w:r>
      <w:r w:rsidRPr="000D74A9">
        <w:rPr>
          <w:rFonts w:ascii="DIN Pro Regular" w:hAnsi="DIN Pro Regular" w:cs="DIN Pro Regular"/>
          <w:bCs/>
          <w:sz w:val="20"/>
        </w:rPr>
        <w:t>.</w:t>
      </w:r>
      <w:r w:rsidRPr="00AA183F">
        <w:rPr>
          <w:rFonts w:ascii="DIN Pro Regular" w:hAnsi="DIN Pro Regular" w:cs="DIN Pro Regular"/>
          <w:bCs/>
          <w:sz w:val="20"/>
        </w:rPr>
        <w:t xml:space="preserve"> </w:t>
      </w:r>
    </w:p>
    <w:p w:rsidR="005C72D7" w:rsidRDefault="005C72D7" w:rsidP="005C72D7">
      <w:pPr>
        <w:suppressAutoHyphens w:val="0"/>
        <w:autoSpaceDE w:val="0"/>
        <w:adjustRightInd w:val="0"/>
        <w:ind w:left="708" w:firstLine="708"/>
        <w:rPr>
          <w:rFonts w:ascii="DIN Pro Regular" w:hAnsi="DIN Pro Regular" w:cs="DIN Pro Regular"/>
          <w:color w:val="000000"/>
          <w:sz w:val="20"/>
          <w:lang w:eastAsia="pl-PL"/>
        </w:rPr>
      </w:pPr>
      <w:r>
        <w:rPr>
          <w:rFonts w:ascii="DIN Pro Regular" w:hAnsi="DIN Pro Regular" w:cs="DIN Pro Regular"/>
          <w:color w:val="000000"/>
          <w:sz w:val="20"/>
          <w:lang w:eastAsia="pl-PL"/>
        </w:rPr>
        <w:t xml:space="preserve">- </w:t>
      </w:r>
      <w:r w:rsidRPr="008D64E8">
        <w:rPr>
          <w:rFonts w:ascii="DIN Pro Regular" w:hAnsi="DIN Pro Regular" w:cs="DIN Pro Regular"/>
          <w:color w:val="000000"/>
          <w:sz w:val="20"/>
          <w:lang w:eastAsia="pl-PL"/>
        </w:rPr>
        <w:t xml:space="preserve">szerokość ścieżki </w:t>
      </w:r>
      <w:r>
        <w:rPr>
          <w:rFonts w:ascii="DIN Pro Regular" w:hAnsi="DIN Pro Regular" w:cs="DIN Pro Regular"/>
          <w:color w:val="000000"/>
          <w:sz w:val="20"/>
          <w:lang w:eastAsia="pl-PL"/>
        </w:rPr>
        <w:t>2,0</w:t>
      </w:r>
      <w:r w:rsidRPr="008D64E8">
        <w:rPr>
          <w:rFonts w:ascii="DIN Pro Regular" w:hAnsi="DIN Pro Regular" w:cs="DIN Pro Regular"/>
          <w:color w:val="000000"/>
          <w:sz w:val="20"/>
          <w:lang w:eastAsia="pl-PL"/>
        </w:rPr>
        <w:t>m</w:t>
      </w:r>
      <w:r>
        <w:rPr>
          <w:rFonts w:ascii="DIN Pro Regular" w:hAnsi="DIN Pro Regular" w:cs="DIN Pro Regular"/>
          <w:color w:val="000000"/>
          <w:sz w:val="20"/>
          <w:lang w:eastAsia="pl-PL"/>
        </w:rPr>
        <w:t>,</w:t>
      </w:r>
      <w:r w:rsidRPr="008D64E8">
        <w:rPr>
          <w:rFonts w:ascii="DIN Pro Regular" w:hAnsi="DIN Pro Regular" w:cs="DIN Pro Regular"/>
          <w:color w:val="000000"/>
          <w:sz w:val="20"/>
          <w:lang w:eastAsia="pl-PL"/>
        </w:rPr>
        <w:t xml:space="preserve"> </w:t>
      </w:r>
    </w:p>
    <w:p w:rsidR="005C72D7" w:rsidRDefault="005C72D7" w:rsidP="005C72D7">
      <w:pPr>
        <w:suppressAutoHyphens w:val="0"/>
        <w:autoSpaceDE w:val="0"/>
        <w:adjustRightInd w:val="0"/>
        <w:ind w:left="708" w:firstLine="708"/>
        <w:rPr>
          <w:rFonts w:ascii="DIN Pro Regular" w:hAnsi="DIN Pro Regular" w:cs="DIN Pro Regular"/>
          <w:color w:val="000000"/>
          <w:sz w:val="20"/>
          <w:lang w:eastAsia="pl-PL"/>
        </w:rPr>
      </w:pPr>
      <w:r>
        <w:rPr>
          <w:rFonts w:ascii="DIN Pro Regular" w:hAnsi="DIN Pro Regular" w:cs="DIN Pro Regular"/>
          <w:color w:val="000000"/>
          <w:sz w:val="20"/>
          <w:lang w:eastAsia="pl-PL"/>
        </w:rPr>
        <w:t xml:space="preserve">- </w:t>
      </w:r>
      <w:r w:rsidRPr="008D64E8">
        <w:rPr>
          <w:rFonts w:ascii="DIN Pro Regular" w:hAnsi="DIN Pro Regular" w:cs="DIN Pro Regular"/>
          <w:color w:val="000000"/>
          <w:sz w:val="20"/>
          <w:lang w:eastAsia="pl-PL"/>
        </w:rPr>
        <w:t xml:space="preserve">długość ścieżki </w:t>
      </w:r>
      <w:r>
        <w:rPr>
          <w:rFonts w:ascii="DIN Pro Regular" w:hAnsi="DIN Pro Regular" w:cs="DIN Pro Regular"/>
          <w:b/>
          <w:bCs/>
          <w:color w:val="000000"/>
          <w:sz w:val="20"/>
          <w:lang w:eastAsia="pl-PL"/>
        </w:rPr>
        <w:t>62,51</w:t>
      </w:r>
      <w:r w:rsidRPr="008D64E8">
        <w:rPr>
          <w:rFonts w:ascii="DIN Pro Regular" w:hAnsi="DIN Pro Regular" w:cs="DIN Pro Regular"/>
          <w:b/>
          <w:bCs/>
          <w:color w:val="000000"/>
          <w:sz w:val="20"/>
          <w:lang w:eastAsia="pl-PL"/>
        </w:rPr>
        <w:t>m.</w:t>
      </w:r>
      <w:r>
        <w:rPr>
          <w:rFonts w:ascii="DIN Pro Regular" w:hAnsi="DIN Pro Regular" w:cs="DIN Pro Regular"/>
          <w:color w:val="000000"/>
          <w:sz w:val="20"/>
          <w:lang w:eastAsia="pl-PL"/>
        </w:rPr>
        <w:t xml:space="preserve"> </w:t>
      </w:r>
    </w:p>
    <w:p w:rsidR="005C72D7" w:rsidRDefault="005C72D7" w:rsidP="005C72D7">
      <w:pPr>
        <w:suppressAutoHyphens w:val="0"/>
        <w:autoSpaceDE w:val="0"/>
        <w:adjustRightInd w:val="0"/>
        <w:ind w:left="1416"/>
        <w:rPr>
          <w:rFonts w:ascii="DIN Pro Regular" w:hAnsi="DIN Pro Regular" w:cs="DIN Pro Regular"/>
          <w:bCs/>
          <w:sz w:val="20"/>
        </w:rPr>
      </w:pPr>
      <w:r>
        <w:rPr>
          <w:rFonts w:ascii="DIN Pro Regular" w:hAnsi="DIN Pro Regular" w:cs="DIN Pro Regular"/>
          <w:bCs/>
          <w:sz w:val="20"/>
        </w:rPr>
        <w:t>- n</w:t>
      </w:r>
      <w:r w:rsidRPr="008D64E8">
        <w:rPr>
          <w:rFonts w:ascii="DIN Pro Regular" w:hAnsi="DIN Pro Regular" w:cs="DIN Pro Regular"/>
          <w:bCs/>
          <w:sz w:val="20"/>
        </w:rPr>
        <w:t>awierzchnia</w:t>
      </w:r>
      <w:r>
        <w:rPr>
          <w:rFonts w:ascii="DIN Pro Regular" w:hAnsi="DIN Pro Regular" w:cs="DIN Pro Regular"/>
          <w:bCs/>
          <w:sz w:val="20"/>
        </w:rPr>
        <w:t xml:space="preserve"> wodoprzepuszczalna z mieszanki kruszywowo-żwirowej</w:t>
      </w:r>
      <w:r w:rsidRPr="008D64E8">
        <w:rPr>
          <w:rFonts w:ascii="DIN Pro Regular" w:hAnsi="DIN Pro Regular" w:cs="DIN Pro Regular"/>
          <w:bCs/>
          <w:sz w:val="20"/>
        </w:rPr>
        <w:t>.</w:t>
      </w:r>
      <w:r>
        <w:rPr>
          <w:rFonts w:ascii="DIN Pro Regular" w:hAnsi="DIN Pro Regular" w:cs="DIN Pro Regular"/>
          <w:bCs/>
          <w:sz w:val="20"/>
        </w:rPr>
        <w:t xml:space="preserve"> </w:t>
      </w:r>
    </w:p>
    <w:p w:rsidR="005C72D7" w:rsidRDefault="005C72D7" w:rsidP="005C72D7">
      <w:pPr>
        <w:jc w:val="both"/>
        <w:rPr>
          <w:rFonts w:ascii="DIN Pro Regular" w:hAnsi="DIN Pro Regular" w:cs="DIN Pro Regular"/>
          <w:color w:val="FF0000"/>
          <w:sz w:val="20"/>
        </w:rPr>
      </w:pPr>
    </w:p>
    <w:p w:rsidR="005C72D7" w:rsidRDefault="005C72D7" w:rsidP="005C72D7">
      <w:pPr>
        <w:widowControl/>
        <w:numPr>
          <w:ilvl w:val="0"/>
          <w:numId w:val="28"/>
        </w:numPr>
        <w:suppressAutoHyphens w:val="0"/>
        <w:autoSpaceDN/>
        <w:spacing w:line="23" w:lineRule="atLeast"/>
        <w:jc w:val="both"/>
        <w:textAlignment w:val="auto"/>
        <w:rPr>
          <w:rFonts w:ascii="DIN Pro Regular" w:hAnsi="DIN Pro Regular" w:cs="DIN Pro Regular"/>
          <w:bCs/>
          <w:sz w:val="20"/>
        </w:rPr>
      </w:pPr>
      <w:r>
        <w:rPr>
          <w:rFonts w:ascii="DIN Pro Regular" w:hAnsi="DIN Pro Regular" w:cs="DIN Pro Regular"/>
          <w:bCs/>
          <w:sz w:val="20"/>
        </w:rPr>
        <w:t>Odcinek ś</w:t>
      </w:r>
      <w:r w:rsidRPr="00AA183F">
        <w:rPr>
          <w:rFonts w:ascii="DIN Pro Regular" w:hAnsi="DIN Pro Regular" w:cs="DIN Pro Regular"/>
          <w:bCs/>
          <w:sz w:val="20"/>
        </w:rPr>
        <w:t xml:space="preserve">cieżki </w:t>
      </w:r>
      <w:r w:rsidR="009A32EB">
        <w:rPr>
          <w:rFonts w:ascii="DIN Pro Regular" w:hAnsi="DIN Pro Regular" w:cs="DIN Pro Regular"/>
          <w:bCs/>
          <w:sz w:val="20"/>
        </w:rPr>
        <w:t xml:space="preserve">rekreacyjnej </w:t>
      </w:r>
      <w:r w:rsidRPr="00AA183F">
        <w:rPr>
          <w:rFonts w:ascii="DIN Pro Regular" w:hAnsi="DIN Pro Regular" w:cs="DIN Pro Regular"/>
          <w:bCs/>
          <w:sz w:val="20"/>
        </w:rPr>
        <w:t xml:space="preserve">dla ruchu pieszych </w:t>
      </w:r>
      <w:r w:rsidRPr="00AA183F">
        <w:rPr>
          <w:rFonts w:ascii="DIN Pro Regular" w:hAnsi="DIN Pro Regular" w:cs="DIN Pro Regular"/>
          <w:b/>
          <w:bCs/>
          <w:sz w:val="20"/>
        </w:rPr>
        <w:t xml:space="preserve">nr </w:t>
      </w:r>
      <w:r>
        <w:rPr>
          <w:rFonts w:ascii="DIN Pro Regular" w:hAnsi="DIN Pro Regular" w:cs="DIN Pro Regular"/>
          <w:b/>
          <w:bCs/>
          <w:sz w:val="20"/>
        </w:rPr>
        <w:t xml:space="preserve">7 </w:t>
      </w:r>
      <w:r w:rsidRPr="000D74A9">
        <w:rPr>
          <w:rFonts w:ascii="DIN Pro Regular" w:hAnsi="DIN Pro Regular" w:cs="DIN Pro Regular"/>
          <w:bCs/>
          <w:sz w:val="20"/>
        </w:rPr>
        <w:t xml:space="preserve">–oznaczony kolorem </w:t>
      </w:r>
      <w:r>
        <w:rPr>
          <w:rFonts w:ascii="DIN Pro Regular" w:hAnsi="DIN Pro Regular" w:cs="DIN Pro Regular"/>
          <w:bCs/>
          <w:sz w:val="20"/>
        </w:rPr>
        <w:t>szarym</w:t>
      </w:r>
      <w:r w:rsidRPr="000D74A9">
        <w:rPr>
          <w:rFonts w:ascii="DIN Pro Regular" w:hAnsi="DIN Pro Regular" w:cs="DIN Pro Regular"/>
          <w:bCs/>
          <w:sz w:val="20"/>
        </w:rPr>
        <w:t>.</w:t>
      </w:r>
      <w:r w:rsidRPr="00AA183F">
        <w:rPr>
          <w:rFonts w:ascii="DIN Pro Regular" w:hAnsi="DIN Pro Regular" w:cs="DIN Pro Regular"/>
          <w:bCs/>
          <w:sz w:val="20"/>
        </w:rPr>
        <w:t xml:space="preserve"> </w:t>
      </w:r>
    </w:p>
    <w:p w:rsidR="005C72D7" w:rsidRDefault="005C72D7" w:rsidP="005C72D7">
      <w:pPr>
        <w:suppressAutoHyphens w:val="0"/>
        <w:autoSpaceDE w:val="0"/>
        <w:adjustRightInd w:val="0"/>
        <w:ind w:left="708" w:firstLine="708"/>
        <w:rPr>
          <w:rFonts w:ascii="DIN Pro Regular" w:hAnsi="DIN Pro Regular" w:cs="DIN Pro Regular"/>
          <w:color w:val="000000"/>
          <w:sz w:val="20"/>
          <w:lang w:eastAsia="pl-PL"/>
        </w:rPr>
      </w:pPr>
      <w:r>
        <w:rPr>
          <w:rFonts w:ascii="DIN Pro Regular" w:hAnsi="DIN Pro Regular" w:cs="DIN Pro Regular"/>
          <w:color w:val="000000"/>
          <w:sz w:val="20"/>
          <w:lang w:eastAsia="pl-PL"/>
        </w:rPr>
        <w:t xml:space="preserve">- </w:t>
      </w:r>
      <w:r w:rsidRPr="008D64E8">
        <w:rPr>
          <w:rFonts w:ascii="DIN Pro Regular" w:hAnsi="DIN Pro Regular" w:cs="DIN Pro Regular"/>
          <w:color w:val="000000"/>
          <w:sz w:val="20"/>
          <w:lang w:eastAsia="pl-PL"/>
        </w:rPr>
        <w:t xml:space="preserve">szerokość ścieżki </w:t>
      </w:r>
      <w:r>
        <w:rPr>
          <w:rFonts w:ascii="DIN Pro Regular" w:hAnsi="DIN Pro Regular" w:cs="DIN Pro Regular"/>
          <w:color w:val="000000"/>
          <w:sz w:val="20"/>
          <w:lang w:eastAsia="pl-PL"/>
        </w:rPr>
        <w:t>2,0</w:t>
      </w:r>
      <w:r w:rsidRPr="008D64E8">
        <w:rPr>
          <w:rFonts w:ascii="DIN Pro Regular" w:hAnsi="DIN Pro Regular" w:cs="DIN Pro Regular"/>
          <w:color w:val="000000"/>
          <w:sz w:val="20"/>
          <w:lang w:eastAsia="pl-PL"/>
        </w:rPr>
        <w:t>m</w:t>
      </w:r>
      <w:r>
        <w:rPr>
          <w:rFonts w:ascii="DIN Pro Regular" w:hAnsi="DIN Pro Regular" w:cs="DIN Pro Regular"/>
          <w:color w:val="000000"/>
          <w:sz w:val="20"/>
          <w:lang w:eastAsia="pl-PL"/>
        </w:rPr>
        <w:t>,</w:t>
      </w:r>
      <w:r w:rsidRPr="008D64E8">
        <w:rPr>
          <w:rFonts w:ascii="DIN Pro Regular" w:hAnsi="DIN Pro Regular" w:cs="DIN Pro Regular"/>
          <w:color w:val="000000"/>
          <w:sz w:val="20"/>
          <w:lang w:eastAsia="pl-PL"/>
        </w:rPr>
        <w:t xml:space="preserve"> </w:t>
      </w:r>
    </w:p>
    <w:p w:rsidR="005C72D7" w:rsidRDefault="005C72D7" w:rsidP="005C72D7">
      <w:pPr>
        <w:suppressAutoHyphens w:val="0"/>
        <w:autoSpaceDE w:val="0"/>
        <w:adjustRightInd w:val="0"/>
        <w:ind w:left="708" w:firstLine="708"/>
        <w:rPr>
          <w:rFonts w:ascii="DIN Pro Regular" w:hAnsi="DIN Pro Regular" w:cs="DIN Pro Regular"/>
          <w:color w:val="000000"/>
          <w:sz w:val="20"/>
          <w:lang w:eastAsia="pl-PL"/>
        </w:rPr>
      </w:pPr>
      <w:r>
        <w:rPr>
          <w:rFonts w:ascii="DIN Pro Regular" w:hAnsi="DIN Pro Regular" w:cs="DIN Pro Regular"/>
          <w:color w:val="000000"/>
          <w:sz w:val="20"/>
          <w:lang w:eastAsia="pl-PL"/>
        </w:rPr>
        <w:t xml:space="preserve">- </w:t>
      </w:r>
      <w:r w:rsidRPr="008D64E8">
        <w:rPr>
          <w:rFonts w:ascii="DIN Pro Regular" w:hAnsi="DIN Pro Regular" w:cs="DIN Pro Regular"/>
          <w:color w:val="000000"/>
          <w:sz w:val="20"/>
          <w:lang w:eastAsia="pl-PL"/>
        </w:rPr>
        <w:t xml:space="preserve">długość ścieżki </w:t>
      </w:r>
      <w:r>
        <w:rPr>
          <w:rFonts w:ascii="DIN Pro Regular" w:hAnsi="DIN Pro Regular" w:cs="DIN Pro Regular"/>
          <w:b/>
          <w:bCs/>
          <w:color w:val="000000"/>
          <w:sz w:val="20"/>
          <w:lang w:eastAsia="pl-PL"/>
        </w:rPr>
        <w:t>62,37</w:t>
      </w:r>
      <w:r w:rsidRPr="008D64E8">
        <w:rPr>
          <w:rFonts w:ascii="DIN Pro Regular" w:hAnsi="DIN Pro Regular" w:cs="DIN Pro Regular"/>
          <w:b/>
          <w:bCs/>
          <w:color w:val="000000"/>
          <w:sz w:val="20"/>
          <w:lang w:eastAsia="pl-PL"/>
        </w:rPr>
        <w:t>m.</w:t>
      </w:r>
      <w:r>
        <w:rPr>
          <w:rFonts w:ascii="DIN Pro Regular" w:hAnsi="DIN Pro Regular" w:cs="DIN Pro Regular"/>
          <w:color w:val="000000"/>
          <w:sz w:val="20"/>
          <w:lang w:eastAsia="pl-PL"/>
        </w:rPr>
        <w:t xml:space="preserve"> </w:t>
      </w:r>
    </w:p>
    <w:p w:rsidR="005C72D7" w:rsidRDefault="005C72D7" w:rsidP="005C72D7">
      <w:pPr>
        <w:suppressAutoHyphens w:val="0"/>
        <w:autoSpaceDE w:val="0"/>
        <w:adjustRightInd w:val="0"/>
        <w:ind w:left="1416"/>
        <w:rPr>
          <w:rFonts w:ascii="DIN Pro Regular" w:hAnsi="DIN Pro Regular" w:cs="DIN Pro Regular"/>
          <w:bCs/>
          <w:sz w:val="20"/>
        </w:rPr>
      </w:pPr>
      <w:r>
        <w:rPr>
          <w:rFonts w:ascii="DIN Pro Regular" w:hAnsi="DIN Pro Regular" w:cs="DIN Pro Regular"/>
          <w:bCs/>
          <w:sz w:val="20"/>
        </w:rPr>
        <w:t>- n</w:t>
      </w:r>
      <w:r w:rsidRPr="008D64E8">
        <w:rPr>
          <w:rFonts w:ascii="DIN Pro Regular" w:hAnsi="DIN Pro Regular" w:cs="DIN Pro Regular"/>
          <w:bCs/>
          <w:sz w:val="20"/>
        </w:rPr>
        <w:t>awierzchnia</w:t>
      </w:r>
      <w:r>
        <w:rPr>
          <w:rFonts w:ascii="DIN Pro Regular" w:hAnsi="DIN Pro Regular" w:cs="DIN Pro Regular"/>
          <w:bCs/>
          <w:sz w:val="20"/>
        </w:rPr>
        <w:t xml:space="preserve"> wodoprzepuszczalna z mieszanki kruszywowo-żwirowej</w:t>
      </w:r>
      <w:r w:rsidRPr="008D64E8">
        <w:rPr>
          <w:rFonts w:ascii="DIN Pro Regular" w:hAnsi="DIN Pro Regular" w:cs="DIN Pro Regular"/>
          <w:bCs/>
          <w:sz w:val="20"/>
        </w:rPr>
        <w:t>.</w:t>
      </w:r>
      <w:r>
        <w:rPr>
          <w:rFonts w:ascii="DIN Pro Regular" w:hAnsi="DIN Pro Regular" w:cs="DIN Pro Regular"/>
          <w:bCs/>
          <w:sz w:val="20"/>
        </w:rPr>
        <w:t xml:space="preserve"> </w:t>
      </w:r>
    </w:p>
    <w:p w:rsidR="00354E34" w:rsidRDefault="00354E34" w:rsidP="005C72D7">
      <w:pPr>
        <w:suppressAutoHyphens w:val="0"/>
        <w:autoSpaceDE w:val="0"/>
        <w:adjustRightInd w:val="0"/>
        <w:ind w:left="1416"/>
        <w:rPr>
          <w:rFonts w:ascii="DIN Pro Regular" w:hAnsi="DIN Pro Regular" w:cs="DIN Pro Regular"/>
          <w:bCs/>
          <w:sz w:val="20"/>
        </w:rPr>
      </w:pPr>
    </w:p>
    <w:p w:rsidR="00354E34" w:rsidRDefault="00354E34" w:rsidP="00354E34">
      <w:pPr>
        <w:widowControl/>
        <w:numPr>
          <w:ilvl w:val="0"/>
          <w:numId w:val="28"/>
        </w:numPr>
        <w:suppressAutoHyphens w:val="0"/>
        <w:autoSpaceDN/>
        <w:spacing w:line="23" w:lineRule="atLeast"/>
        <w:jc w:val="both"/>
        <w:textAlignment w:val="auto"/>
        <w:rPr>
          <w:rFonts w:ascii="DIN Pro Regular" w:hAnsi="DIN Pro Regular" w:cs="DIN Pro Regular"/>
          <w:bCs/>
          <w:sz w:val="20"/>
        </w:rPr>
      </w:pPr>
      <w:r>
        <w:rPr>
          <w:rFonts w:ascii="DIN Pro Regular" w:hAnsi="DIN Pro Regular" w:cs="DIN Pro Regular"/>
          <w:bCs/>
          <w:sz w:val="20"/>
        </w:rPr>
        <w:t>Odcinek ś</w:t>
      </w:r>
      <w:r w:rsidRPr="00AA183F">
        <w:rPr>
          <w:rFonts w:ascii="DIN Pro Regular" w:hAnsi="DIN Pro Regular" w:cs="DIN Pro Regular"/>
          <w:bCs/>
          <w:sz w:val="20"/>
        </w:rPr>
        <w:t xml:space="preserve">cieżki </w:t>
      </w:r>
      <w:r w:rsidR="009A32EB">
        <w:rPr>
          <w:rFonts w:ascii="DIN Pro Regular" w:hAnsi="DIN Pro Regular" w:cs="DIN Pro Regular"/>
          <w:bCs/>
          <w:sz w:val="20"/>
        </w:rPr>
        <w:t xml:space="preserve">rekreacyjnej </w:t>
      </w:r>
      <w:r w:rsidRPr="00AA183F">
        <w:rPr>
          <w:rFonts w:ascii="DIN Pro Regular" w:hAnsi="DIN Pro Regular" w:cs="DIN Pro Regular"/>
          <w:bCs/>
          <w:sz w:val="20"/>
        </w:rPr>
        <w:t xml:space="preserve">dla ruchu pieszych </w:t>
      </w:r>
      <w:r>
        <w:rPr>
          <w:rFonts w:ascii="DIN Pro Regular" w:hAnsi="DIN Pro Regular" w:cs="DIN Pro Regular"/>
          <w:bCs/>
          <w:sz w:val="20"/>
        </w:rPr>
        <w:t xml:space="preserve">łączący ścieżkę </w:t>
      </w:r>
      <w:r w:rsidRPr="00354E34">
        <w:rPr>
          <w:rFonts w:ascii="DIN Pro Regular" w:hAnsi="DIN Pro Regular" w:cs="DIN Pro Regular"/>
          <w:b/>
          <w:bCs/>
          <w:sz w:val="20"/>
        </w:rPr>
        <w:t>nr 2</w:t>
      </w:r>
      <w:r w:rsidRPr="00354E34">
        <w:rPr>
          <w:rFonts w:ascii="DIN Pro Regular" w:hAnsi="DIN Pro Regular" w:cs="DIN Pro Regular"/>
          <w:bCs/>
          <w:sz w:val="20"/>
        </w:rPr>
        <w:t xml:space="preserve"> </w:t>
      </w:r>
      <w:r>
        <w:rPr>
          <w:rFonts w:ascii="DIN Pro Regular" w:hAnsi="DIN Pro Regular" w:cs="DIN Pro Regular"/>
          <w:bCs/>
          <w:sz w:val="20"/>
        </w:rPr>
        <w:t>(km 0.054.65) ze ście</w:t>
      </w:r>
      <w:r>
        <w:rPr>
          <w:rFonts w:ascii="DIN Pro Regular" w:hAnsi="DIN Pro Regular" w:cs="DIN Pro Regular"/>
          <w:bCs/>
          <w:sz w:val="20"/>
        </w:rPr>
        <w:t>ż</w:t>
      </w:r>
      <w:r>
        <w:rPr>
          <w:rFonts w:ascii="DIN Pro Regular" w:hAnsi="DIN Pro Regular" w:cs="DIN Pro Regular"/>
          <w:bCs/>
          <w:sz w:val="20"/>
        </w:rPr>
        <w:t xml:space="preserve">ką </w:t>
      </w:r>
      <w:r w:rsidRPr="00AA183F">
        <w:rPr>
          <w:rFonts w:ascii="DIN Pro Regular" w:hAnsi="DIN Pro Regular" w:cs="DIN Pro Regular"/>
          <w:b/>
          <w:bCs/>
          <w:sz w:val="20"/>
        </w:rPr>
        <w:t xml:space="preserve">nr </w:t>
      </w:r>
      <w:r>
        <w:rPr>
          <w:rFonts w:ascii="DIN Pro Regular" w:hAnsi="DIN Pro Regular" w:cs="DIN Pro Regular"/>
          <w:b/>
          <w:bCs/>
          <w:sz w:val="20"/>
        </w:rPr>
        <w:t>3</w:t>
      </w:r>
      <w:r w:rsidRPr="00354E34">
        <w:rPr>
          <w:rFonts w:ascii="DIN Pro Regular" w:hAnsi="DIN Pro Regular" w:cs="DIN Pro Regular"/>
          <w:bCs/>
          <w:sz w:val="20"/>
        </w:rPr>
        <w:t xml:space="preserve"> (km </w:t>
      </w:r>
      <w:r>
        <w:rPr>
          <w:rFonts w:ascii="DIN Pro Regular" w:hAnsi="DIN Pro Regular" w:cs="DIN Pro Regular"/>
          <w:bCs/>
          <w:sz w:val="20"/>
        </w:rPr>
        <w:t>0.064.86).</w:t>
      </w:r>
      <w:r w:rsidRPr="00AA183F">
        <w:rPr>
          <w:rFonts w:ascii="DIN Pro Regular" w:hAnsi="DIN Pro Regular" w:cs="DIN Pro Regular"/>
          <w:bCs/>
          <w:sz w:val="20"/>
        </w:rPr>
        <w:t xml:space="preserve"> </w:t>
      </w:r>
    </w:p>
    <w:p w:rsidR="00354E34" w:rsidRDefault="00354E34" w:rsidP="00354E34">
      <w:pPr>
        <w:suppressAutoHyphens w:val="0"/>
        <w:autoSpaceDE w:val="0"/>
        <w:adjustRightInd w:val="0"/>
        <w:ind w:left="708" w:firstLine="708"/>
        <w:rPr>
          <w:rFonts w:ascii="DIN Pro Regular" w:hAnsi="DIN Pro Regular" w:cs="DIN Pro Regular"/>
          <w:color w:val="000000"/>
          <w:sz w:val="20"/>
          <w:lang w:eastAsia="pl-PL"/>
        </w:rPr>
      </w:pPr>
      <w:r>
        <w:rPr>
          <w:rFonts w:ascii="DIN Pro Regular" w:hAnsi="DIN Pro Regular" w:cs="DIN Pro Regular"/>
          <w:color w:val="000000"/>
          <w:sz w:val="20"/>
          <w:lang w:eastAsia="pl-PL"/>
        </w:rPr>
        <w:t xml:space="preserve">- </w:t>
      </w:r>
      <w:r w:rsidRPr="008D64E8">
        <w:rPr>
          <w:rFonts w:ascii="DIN Pro Regular" w:hAnsi="DIN Pro Regular" w:cs="DIN Pro Regular"/>
          <w:color w:val="000000"/>
          <w:sz w:val="20"/>
          <w:lang w:eastAsia="pl-PL"/>
        </w:rPr>
        <w:t xml:space="preserve">szerokość ścieżki </w:t>
      </w:r>
      <w:r>
        <w:rPr>
          <w:rFonts w:ascii="DIN Pro Regular" w:hAnsi="DIN Pro Regular" w:cs="DIN Pro Regular"/>
          <w:color w:val="000000"/>
          <w:sz w:val="20"/>
          <w:lang w:eastAsia="pl-PL"/>
        </w:rPr>
        <w:t>2,0</w:t>
      </w:r>
      <w:r w:rsidRPr="008D64E8">
        <w:rPr>
          <w:rFonts w:ascii="DIN Pro Regular" w:hAnsi="DIN Pro Regular" w:cs="DIN Pro Regular"/>
          <w:color w:val="000000"/>
          <w:sz w:val="20"/>
          <w:lang w:eastAsia="pl-PL"/>
        </w:rPr>
        <w:t>m</w:t>
      </w:r>
      <w:r>
        <w:rPr>
          <w:rFonts w:ascii="DIN Pro Regular" w:hAnsi="DIN Pro Regular" w:cs="DIN Pro Regular"/>
          <w:color w:val="000000"/>
          <w:sz w:val="20"/>
          <w:lang w:eastAsia="pl-PL"/>
        </w:rPr>
        <w:t>,</w:t>
      </w:r>
      <w:r w:rsidRPr="008D64E8">
        <w:rPr>
          <w:rFonts w:ascii="DIN Pro Regular" w:hAnsi="DIN Pro Regular" w:cs="DIN Pro Regular"/>
          <w:color w:val="000000"/>
          <w:sz w:val="20"/>
          <w:lang w:eastAsia="pl-PL"/>
        </w:rPr>
        <w:t xml:space="preserve"> </w:t>
      </w:r>
    </w:p>
    <w:p w:rsidR="00354E34" w:rsidRDefault="00354E34" w:rsidP="00354E34">
      <w:pPr>
        <w:suppressAutoHyphens w:val="0"/>
        <w:autoSpaceDE w:val="0"/>
        <w:adjustRightInd w:val="0"/>
        <w:ind w:left="708" w:firstLine="708"/>
        <w:rPr>
          <w:rFonts w:ascii="DIN Pro Regular" w:hAnsi="DIN Pro Regular" w:cs="DIN Pro Regular"/>
          <w:color w:val="000000"/>
          <w:sz w:val="20"/>
          <w:lang w:eastAsia="pl-PL"/>
        </w:rPr>
      </w:pPr>
      <w:r>
        <w:rPr>
          <w:rFonts w:ascii="DIN Pro Regular" w:hAnsi="DIN Pro Regular" w:cs="DIN Pro Regular"/>
          <w:color w:val="000000"/>
          <w:sz w:val="20"/>
          <w:lang w:eastAsia="pl-PL"/>
        </w:rPr>
        <w:t xml:space="preserve">- </w:t>
      </w:r>
      <w:r w:rsidRPr="008D64E8">
        <w:rPr>
          <w:rFonts w:ascii="DIN Pro Regular" w:hAnsi="DIN Pro Regular" w:cs="DIN Pro Regular"/>
          <w:color w:val="000000"/>
          <w:sz w:val="20"/>
          <w:lang w:eastAsia="pl-PL"/>
        </w:rPr>
        <w:t xml:space="preserve">długość ścieżki </w:t>
      </w:r>
      <w:r>
        <w:rPr>
          <w:rFonts w:ascii="DIN Pro Regular" w:hAnsi="DIN Pro Regular" w:cs="DIN Pro Regular"/>
          <w:b/>
          <w:bCs/>
          <w:color w:val="000000"/>
          <w:sz w:val="20"/>
          <w:lang w:eastAsia="pl-PL"/>
        </w:rPr>
        <w:t>19,40</w:t>
      </w:r>
      <w:r w:rsidRPr="008D64E8">
        <w:rPr>
          <w:rFonts w:ascii="DIN Pro Regular" w:hAnsi="DIN Pro Regular" w:cs="DIN Pro Regular"/>
          <w:b/>
          <w:bCs/>
          <w:color w:val="000000"/>
          <w:sz w:val="20"/>
          <w:lang w:eastAsia="pl-PL"/>
        </w:rPr>
        <w:t>m.</w:t>
      </w:r>
      <w:r>
        <w:rPr>
          <w:rFonts w:ascii="DIN Pro Regular" w:hAnsi="DIN Pro Regular" w:cs="DIN Pro Regular"/>
          <w:color w:val="000000"/>
          <w:sz w:val="20"/>
          <w:lang w:eastAsia="pl-PL"/>
        </w:rPr>
        <w:t xml:space="preserve"> </w:t>
      </w:r>
    </w:p>
    <w:p w:rsidR="00354E34" w:rsidRDefault="00354E34" w:rsidP="006F0D71">
      <w:pPr>
        <w:suppressAutoHyphens w:val="0"/>
        <w:autoSpaceDE w:val="0"/>
        <w:adjustRightInd w:val="0"/>
        <w:ind w:left="1416"/>
        <w:rPr>
          <w:rFonts w:ascii="DIN Pro Regular" w:hAnsi="DIN Pro Regular" w:cs="DIN Pro Regular"/>
          <w:bCs/>
          <w:sz w:val="20"/>
        </w:rPr>
      </w:pPr>
      <w:r>
        <w:rPr>
          <w:rFonts w:ascii="DIN Pro Regular" w:hAnsi="DIN Pro Regular" w:cs="DIN Pro Regular"/>
          <w:bCs/>
          <w:sz w:val="20"/>
        </w:rPr>
        <w:t>- n</w:t>
      </w:r>
      <w:r w:rsidRPr="008D64E8">
        <w:rPr>
          <w:rFonts w:ascii="DIN Pro Regular" w:hAnsi="DIN Pro Regular" w:cs="DIN Pro Regular"/>
          <w:bCs/>
          <w:sz w:val="20"/>
        </w:rPr>
        <w:t>awierzchnia</w:t>
      </w:r>
      <w:r>
        <w:rPr>
          <w:rFonts w:ascii="DIN Pro Regular" w:hAnsi="DIN Pro Regular" w:cs="DIN Pro Regular"/>
          <w:bCs/>
          <w:sz w:val="20"/>
        </w:rPr>
        <w:t xml:space="preserve"> wodoprzepuszczalna z mieszanki kruszywowo-żwirowej</w:t>
      </w:r>
      <w:r w:rsidRPr="008D64E8">
        <w:rPr>
          <w:rFonts w:ascii="DIN Pro Regular" w:hAnsi="DIN Pro Regular" w:cs="DIN Pro Regular"/>
          <w:bCs/>
          <w:sz w:val="20"/>
        </w:rPr>
        <w:t>.</w:t>
      </w:r>
      <w:r>
        <w:rPr>
          <w:rFonts w:ascii="DIN Pro Regular" w:hAnsi="DIN Pro Regular" w:cs="DIN Pro Regular"/>
          <w:bCs/>
          <w:sz w:val="20"/>
        </w:rPr>
        <w:t xml:space="preserve"> </w:t>
      </w:r>
    </w:p>
    <w:p w:rsidR="00B770E5" w:rsidRDefault="00B770E5" w:rsidP="00533B8C">
      <w:pPr>
        <w:jc w:val="both"/>
        <w:rPr>
          <w:rFonts w:ascii="DIN Pro Regular" w:hAnsi="DIN Pro Regular" w:cs="DIN Pro Regular"/>
          <w:sz w:val="20"/>
        </w:rPr>
      </w:pPr>
    </w:p>
    <w:p w:rsidR="0075498E" w:rsidRPr="00F32F8F" w:rsidRDefault="0075498E" w:rsidP="00F32F8F">
      <w:pPr>
        <w:pStyle w:val="Akapitzlist"/>
        <w:numPr>
          <w:ilvl w:val="0"/>
          <w:numId w:val="26"/>
        </w:numPr>
        <w:autoSpaceDN/>
        <w:spacing w:line="276" w:lineRule="auto"/>
        <w:jc w:val="both"/>
        <w:rPr>
          <w:rFonts w:ascii="DIN Pro Regular" w:hAnsi="DIN Pro Regular" w:cs="DIN Pro Regular"/>
          <w:bCs/>
          <w:sz w:val="20"/>
        </w:rPr>
      </w:pPr>
      <w:r>
        <w:rPr>
          <w:rFonts w:ascii="DIN Pro Regular" w:hAnsi="DIN Pro Regular" w:cs="DIN Pro Regular"/>
          <w:b/>
          <w:sz w:val="20"/>
        </w:rPr>
        <w:t xml:space="preserve">Punkt widokowy </w:t>
      </w:r>
      <w:r w:rsidR="004C5B11">
        <w:rPr>
          <w:rFonts w:ascii="DIN Pro Regular" w:hAnsi="DIN Pro Regular" w:cs="DIN Pro Regular"/>
          <w:b/>
          <w:sz w:val="20"/>
        </w:rPr>
        <w:t xml:space="preserve">„P” </w:t>
      </w:r>
      <w:r w:rsidRPr="0075498E">
        <w:rPr>
          <w:rFonts w:ascii="DIN Pro Regular" w:hAnsi="DIN Pro Regular" w:cs="DIN Pro Regular"/>
          <w:sz w:val="20"/>
        </w:rPr>
        <w:t>-plac utwardzony</w:t>
      </w:r>
      <w:r w:rsidR="00EA0851">
        <w:rPr>
          <w:rFonts w:ascii="DIN Pro Regular" w:hAnsi="DIN Pro Regular" w:cs="DIN Pro Regular"/>
          <w:sz w:val="20"/>
        </w:rPr>
        <w:t xml:space="preserve"> o nieregularnym kształcie</w:t>
      </w:r>
      <w:r w:rsidRPr="0075498E">
        <w:rPr>
          <w:rFonts w:ascii="DIN Pro Regular" w:hAnsi="DIN Pro Regular" w:cs="DIN Pro Regular"/>
          <w:sz w:val="20"/>
        </w:rPr>
        <w:t xml:space="preserve"> </w:t>
      </w:r>
      <w:r>
        <w:rPr>
          <w:rFonts w:ascii="DIN Pro Regular" w:hAnsi="DIN Pro Regular" w:cs="DIN Pro Regular"/>
          <w:sz w:val="20"/>
        </w:rPr>
        <w:t xml:space="preserve">na zakończeniu ścieżki parkowej nr 5 oraz ścieżki nr </w:t>
      </w:r>
      <w:r w:rsidR="00EA0851">
        <w:rPr>
          <w:rFonts w:ascii="DIN Pro Regular" w:hAnsi="DIN Pro Regular" w:cs="DIN Pro Regular"/>
          <w:sz w:val="20"/>
        </w:rPr>
        <w:t xml:space="preserve">1 </w:t>
      </w:r>
      <w:r w:rsidRPr="0075498E">
        <w:rPr>
          <w:rFonts w:ascii="DIN Pro Regular" w:hAnsi="DIN Pro Regular" w:cs="DIN Pro Regular"/>
          <w:bCs/>
          <w:sz w:val="20"/>
        </w:rPr>
        <w:t>będ</w:t>
      </w:r>
      <w:r w:rsidR="00EA0851">
        <w:rPr>
          <w:rFonts w:ascii="DIN Pro Regular" w:hAnsi="DIN Pro Regular" w:cs="DIN Pro Regular"/>
          <w:bCs/>
          <w:sz w:val="20"/>
        </w:rPr>
        <w:t>zie posiadał</w:t>
      </w:r>
      <w:r w:rsidRPr="0075498E">
        <w:rPr>
          <w:rFonts w:ascii="DIN Pro Regular" w:hAnsi="DIN Pro Regular" w:cs="DIN Pro Regular"/>
          <w:bCs/>
          <w:sz w:val="20"/>
        </w:rPr>
        <w:t xml:space="preserve"> następujące parametry techniczne:</w:t>
      </w:r>
    </w:p>
    <w:p w:rsidR="0075498E" w:rsidRPr="001847FD" w:rsidRDefault="0075498E" w:rsidP="0075498E">
      <w:pPr>
        <w:widowControl/>
        <w:numPr>
          <w:ilvl w:val="0"/>
          <w:numId w:val="29"/>
        </w:numPr>
        <w:suppressAutoHyphens w:val="0"/>
        <w:autoSpaceDN/>
        <w:textAlignment w:val="auto"/>
        <w:rPr>
          <w:rFonts w:ascii="DIN Pro Regular" w:hAnsi="DIN Pro Regular" w:cs="DIN Pro Regular"/>
          <w:bCs/>
          <w:sz w:val="20"/>
        </w:rPr>
      </w:pPr>
      <w:r>
        <w:rPr>
          <w:rFonts w:ascii="DIN Pro Regular" w:hAnsi="DIN Pro Regular" w:cs="DIN Pro Regular"/>
          <w:bCs/>
          <w:sz w:val="20"/>
        </w:rPr>
        <w:t>powierzchnia placu</w:t>
      </w:r>
      <w:r w:rsidRPr="001847FD">
        <w:rPr>
          <w:rFonts w:ascii="DIN Pro Regular" w:hAnsi="DIN Pro Regular" w:cs="DIN Pro Regular"/>
          <w:bCs/>
          <w:sz w:val="20"/>
        </w:rPr>
        <w:t>:</w:t>
      </w:r>
      <w:r w:rsidRPr="001847FD">
        <w:rPr>
          <w:rFonts w:ascii="DIN Pro Regular" w:hAnsi="DIN Pro Regular" w:cs="DIN Pro Regular"/>
          <w:bCs/>
          <w:sz w:val="20"/>
        </w:rPr>
        <w:tab/>
      </w:r>
      <w:r w:rsidRPr="001847FD">
        <w:rPr>
          <w:rFonts w:ascii="DIN Pro Regular" w:hAnsi="DIN Pro Regular" w:cs="DIN Pro Regular"/>
          <w:bCs/>
          <w:sz w:val="20"/>
        </w:rPr>
        <w:tab/>
      </w:r>
      <w:r>
        <w:rPr>
          <w:rFonts w:ascii="DIN Pro Regular" w:hAnsi="DIN Pro Regular" w:cs="DIN Pro Regular"/>
          <w:bCs/>
          <w:sz w:val="20"/>
        </w:rPr>
        <w:tab/>
      </w:r>
      <w:r w:rsidR="00EA0851">
        <w:rPr>
          <w:rFonts w:ascii="DIN Pro Regular" w:hAnsi="DIN Pro Regular" w:cs="DIN Pro Regular"/>
          <w:bCs/>
          <w:sz w:val="20"/>
        </w:rPr>
        <w:t>1</w:t>
      </w:r>
      <w:r w:rsidR="009A32EB">
        <w:rPr>
          <w:rFonts w:ascii="DIN Pro Regular" w:hAnsi="DIN Pro Regular" w:cs="DIN Pro Regular"/>
          <w:bCs/>
          <w:sz w:val="20"/>
        </w:rPr>
        <w:t>45,56</w:t>
      </w:r>
      <w:r w:rsidRPr="001847FD">
        <w:rPr>
          <w:rFonts w:ascii="DIN Pro Regular" w:hAnsi="DIN Pro Regular" w:cs="DIN Pro Regular"/>
          <w:bCs/>
          <w:sz w:val="20"/>
        </w:rPr>
        <w:t xml:space="preserve"> </w:t>
      </w:r>
      <w:r>
        <w:rPr>
          <w:rFonts w:ascii="DIN Pro Regular" w:hAnsi="DIN Pro Regular" w:cs="DIN Pro Regular"/>
          <w:bCs/>
          <w:sz w:val="20"/>
        </w:rPr>
        <w:t>m</w:t>
      </w:r>
      <w:r w:rsidRPr="00194D9A">
        <w:rPr>
          <w:rFonts w:ascii="DIN Pro Regular" w:hAnsi="DIN Pro Regular" w:cs="DIN Pro Regular"/>
          <w:bCs/>
          <w:sz w:val="20"/>
          <w:vertAlign w:val="superscript"/>
        </w:rPr>
        <w:t>2</w:t>
      </w:r>
    </w:p>
    <w:p w:rsidR="00EA0851" w:rsidRDefault="00EA0851" w:rsidP="00EA0851">
      <w:pPr>
        <w:pStyle w:val="Akapitzlist"/>
        <w:numPr>
          <w:ilvl w:val="0"/>
          <w:numId w:val="29"/>
        </w:numPr>
        <w:suppressAutoHyphens w:val="0"/>
        <w:autoSpaceDE w:val="0"/>
        <w:adjustRightInd w:val="0"/>
        <w:rPr>
          <w:rFonts w:ascii="DIN Pro Regular" w:hAnsi="DIN Pro Regular" w:cs="DIN Pro Regular"/>
          <w:bCs/>
          <w:sz w:val="20"/>
        </w:rPr>
      </w:pPr>
      <w:r w:rsidRPr="00EA0851">
        <w:rPr>
          <w:rFonts w:ascii="DIN Pro Regular" w:hAnsi="DIN Pro Regular" w:cs="DIN Pro Regular"/>
          <w:bCs/>
          <w:sz w:val="20"/>
        </w:rPr>
        <w:t xml:space="preserve">nawierzchnia wodoprzepuszczalna z mieszanki kruszywowo-żwirowej. </w:t>
      </w:r>
    </w:p>
    <w:p w:rsidR="006F0D71" w:rsidRDefault="006F0D71" w:rsidP="006F0D71">
      <w:pPr>
        <w:suppressAutoHyphens w:val="0"/>
        <w:autoSpaceDE w:val="0"/>
        <w:adjustRightInd w:val="0"/>
        <w:rPr>
          <w:rFonts w:ascii="DIN Pro Regular" w:hAnsi="DIN Pro Regular" w:cs="DIN Pro Regular"/>
          <w:bCs/>
          <w:sz w:val="20"/>
        </w:rPr>
      </w:pPr>
    </w:p>
    <w:p w:rsidR="00EA15FC" w:rsidRPr="00EA15FC" w:rsidRDefault="006F0D71" w:rsidP="006F0D71">
      <w:pPr>
        <w:pStyle w:val="Akapitzlist"/>
        <w:numPr>
          <w:ilvl w:val="0"/>
          <w:numId w:val="26"/>
        </w:numPr>
        <w:autoSpaceDN/>
        <w:spacing w:line="276" w:lineRule="auto"/>
        <w:jc w:val="both"/>
        <w:rPr>
          <w:rFonts w:ascii="DIN Pro Regular" w:hAnsi="DIN Pro Regular" w:cs="DIN Pro Regular"/>
          <w:bCs/>
          <w:sz w:val="20"/>
        </w:rPr>
      </w:pPr>
      <w:r>
        <w:rPr>
          <w:rFonts w:ascii="DIN Pro Regular" w:hAnsi="DIN Pro Regular" w:cs="DIN Pro Regular"/>
          <w:b/>
          <w:sz w:val="20"/>
        </w:rPr>
        <w:t xml:space="preserve">Zbiornik nr 1 </w:t>
      </w:r>
      <w:r w:rsidR="004C5B11">
        <w:rPr>
          <w:rFonts w:ascii="DIN Pro Regular" w:hAnsi="DIN Pro Regular" w:cs="DIN Pro Regular"/>
          <w:b/>
          <w:sz w:val="20"/>
        </w:rPr>
        <w:t xml:space="preserve">„Z1” </w:t>
      </w:r>
      <w:r>
        <w:rPr>
          <w:rFonts w:ascii="DIN Pro Regular" w:hAnsi="DIN Pro Regular" w:cs="DIN Pro Regular"/>
          <w:sz w:val="20"/>
        </w:rPr>
        <w:t xml:space="preserve">–zbiornik otwarty wód deszczowych do retencjonowania wód zlokalizowany w naturalnym zagłębieniu terenu. </w:t>
      </w:r>
      <w:r w:rsidR="00EA15FC">
        <w:rPr>
          <w:rFonts w:ascii="DIN Pro Regular" w:hAnsi="DIN Pro Regular" w:cs="DIN Pro Regular"/>
          <w:sz w:val="20"/>
        </w:rPr>
        <w:t xml:space="preserve">Retencyjny zbiornik szczelny wód uszczelniony matą z </w:t>
      </w:r>
      <w:proofErr w:type="spellStart"/>
      <w:r w:rsidR="00EA15FC">
        <w:rPr>
          <w:rFonts w:ascii="DIN Pro Regular" w:hAnsi="DIN Pro Regular" w:cs="DIN Pro Regular"/>
          <w:sz w:val="20"/>
        </w:rPr>
        <w:t>bentomatu</w:t>
      </w:r>
      <w:proofErr w:type="spellEnd"/>
      <w:r w:rsidR="00EA15FC">
        <w:rPr>
          <w:rFonts w:ascii="DIN Pro Regular" w:hAnsi="DIN Pro Regular" w:cs="DIN Pro Regular"/>
          <w:sz w:val="20"/>
        </w:rPr>
        <w:t>.</w:t>
      </w:r>
    </w:p>
    <w:p w:rsidR="006F0D71" w:rsidRDefault="005C554B" w:rsidP="007476E2">
      <w:pPr>
        <w:pStyle w:val="Akapitzlist"/>
        <w:autoSpaceDN/>
        <w:spacing w:line="276" w:lineRule="auto"/>
        <w:jc w:val="both"/>
        <w:rPr>
          <w:rFonts w:ascii="DIN Pro Regular" w:hAnsi="DIN Pro Regular" w:cs="DIN Pro Regular"/>
          <w:bCs/>
          <w:sz w:val="20"/>
        </w:rPr>
      </w:pPr>
      <w:r>
        <w:rPr>
          <w:rFonts w:ascii="DIN Pro Regular" w:hAnsi="DIN Pro Regular" w:cs="DIN Pro Regular"/>
          <w:bCs/>
          <w:sz w:val="20"/>
        </w:rPr>
        <w:t>R</w:t>
      </w:r>
      <w:r w:rsidR="00EA15FC" w:rsidRPr="00EA15FC">
        <w:rPr>
          <w:rFonts w:ascii="DIN Pro Regular" w:hAnsi="DIN Pro Regular" w:cs="DIN Pro Regular"/>
          <w:bCs/>
          <w:sz w:val="20"/>
        </w:rPr>
        <w:t>ozłożeni</w:t>
      </w:r>
      <w:r>
        <w:rPr>
          <w:rFonts w:ascii="DIN Pro Regular" w:hAnsi="DIN Pro Regular" w:cs="DIN Pro Regular"/>
          <w:bCs/>
          <w:sz w:val="20"/>
        </w:rPr>
        <w:t xml:space="preserve">e </w:t>
      </w:r>
      <w:proofErr w:type="spellStart"/>
      <w:r>
        <w:rPr>
          <w:rFonts w:ascii="DIN Pro Regular" w:hAnsi="DIN Pro Regular" w:cs="DIN Pro Regular"/>
          <w:bCs/>
          <w:sz w:val="20"/>
        </w:rPr>
        <w:t>bentomatu</w:t>
      </w:r>
      <w:proofErr w:type="spellEnd"/>
      <w:r>
        <w:rPr>
          <w:rFonts w:ascii="DIN Pro Regular" w:hAnsi="DIN Pro Regular" w:cs="DIN Pro Regular"/>
          <w:bCs/>
          <w:sz w:val="20"/>
        </w:rPr>
        <w:t xml:space="preserve"> na powierzchni dna zbiornika</w:t>
      </w:r>
      <w:r w:rsidR="00EA15FC" w:rsidRPr="00EA15FC">
        <w:rPr>
          <w:rFonts w:ascii="DIN Pro Regular" w:hAnsi="DIN Pro Regular" w:cs="DIN Pro Regular"/>
          <w:bCs/>
          <w:sz w:val="20"/>
        </w:rPr>
        <w:t xml:space="preserve"> z wyłożeniem na skarpy i zakotwieniem w rowach kotwiących , rozścielenie warstwy gr. 30 cm z piasku na macie </w:t>
      </w:r>
      <w:proofErr w:type="spellStart"/>
      <w:r w:rsidR="00EA15FC" w:rsidRPr="00EA15FC">
        <w:rPr>
          <w:rFonts w:ascii="DIN Pro Regular" w:hAnsi="DIN Pro Regular" w:cs="DIN Pro Regular"/>
          <w:bCs/>
          <w:sz w:val="20"/>
        </w:rPr>
        <w:t>bentomatowej</w:t>
      </w:r>
      <w:proofErr w:type="spellEnd"/>
      <w:r w:rsidR="00EA15FC" w:rsidRPr="00EA15FC">
        <w:rPr>
          <w:rFonts w:ascii="DIN Pro Regular" w:hAnsi="DIN Pro Regular" w:cs="DIN Pro Regular"/>
          <w:bCs/>
          <w:sz w:val="20"/>
        </w:rPr>
        <w:t>, rozścielenie warstwy ochronnej gr. 20 cm ziemią z wykopów</w:t>
      </w:r>
      <w:r>
        <w:rPr>
          <w:rFonts w:ascii="DIN Pro Regular" w:hAnsi="DIN Pro Regular" w:cs="DIN Pro Regular"/>
          <w:bCs/>
          <w:sz w:val="20"/>
        </w:rPr>
        <w:t xml:space="preserve">. </w:t>
      </w:r>
      <w:r w:rsidRPr="005C554B">
        <w:rPr>
          <w:rFonts w:ascii="DIN Pro Regular" w:hAnsi="DIN Pro Regular" w:cs="DIN Pro Regular"/>
          <w:sz w:val="20"/>
        </w:rPr>
        <w:t>Zbiornik będzie</w:t>
      </w:r>
      <w:r w:rsidR="006F0D71" w:rsidRPr="005C554B">
        <w:rPr>
          <w:rFonts w:ascii="DIN Pro Regular" w:hAnsi="DIN Pro Regular" w:cs="DIN Pro Regular"/>
          <w:bCs/>
          <w:sz w:val="20"/>
        </w:rPr>
        <w:t xml:space="preserve"> posiadał następujące parametry techniczne:</w:t>
      </w:r>
    </w:p>
    <w:p w:rsidR="006F0D71" w:rsidRPr="001847FD" w:rsidRDefault="006F0D71" w:rsidP="006F0D71">
      <w:pPr>
        <w:widowControl/>
        <w:numPr>
          <w:ilvl w:val="0"/>
          <w:numId w:val="29"/>
        </w:numPr>
        <w:suppressAutoHyphens w:val="0"/>
        <w:autoSpaceDN/>
        <w:textAlignment w:val="auto"/>
        <w:rPr>
          <w:rFonts w:ascii="DIN Pro Regular" w:hAnsi="DIN Pro Regular" w:cs="DIN Pro Regular"/>
          <w:bCs/>
          <w:sz w:val="20"/>
        </w:rPr>
      </w:pPr>
      <w:r>
        <w:rPr>
          <w:rFonts w:ascii="DIN Pro Regular" w:hAnsi="DIN Pro Regular" w:cs="DIN Pro Regular"/>
          <w:bCs/>
          <w:sz w:val="20"/>
        </w:rPr>
        <w:t xml:space="preserve">powierzchnia </w:t>
      </w:r>
      <w:r w:rsidR="005C554B">
        <w:rPr>
          <w:rFonts w:ascii="DIN Pro Regular" w:hAnsi="DIN Pro Regular" w:cs="DIN Pro Regular"/>
          <w:bCs/>
          <w:sz w:val="20"/>
        </w:rPr>
        <w:t>zbiornika</w:t>
      </w:r>
      <w:r w:rsidRPr="001847FD">
        <w:rPr>
          <w:rFonts w:ascii="DIN Pro Regular" w:hAnsi="DIN Pro Regular" w:cs="DIN Pro Regular"/>
          <w:bCs/>
          <w:sz w:val="20"/>
        </w:rPr>
        <w:t>:</w:t>
      </w:r>
      <w:r w:rsidRPr="001847FD">
        <w:rPr>
          <w:rFonts w:ascii="DIN Pro Regular" w:hAnsi="DIN Pro Regular" w:cs="DIN Pro Regular"/>
          <w:bCs/>
          <w:sz w:val="20"/>
        </w:rPr>
        <w:tab/>
      </w:r>
      <w:r w:rsidRPr="001847FD">
        <w:rPr>
          <w:rFonts w:ascii="DIN Pro Regular" w:hAnsi="DIN Pro Regular" w:cs="DIN Pro Regular"/>
          <w:bCs/>
          <w:sz w:val="20"/>
        </w:rPr>
        <w:tab/>
      </w:r>
      <w:r>
        <w:rPr>
          <w:rFonts w:ascii="DIN Pro Regular" w:hAnsi="DIN Pro Regular" w:cs="DIN Pro Regular"/>
          <w:bCs/>
          <w:sz w:val="20"/>
        </w:rPr>
        <w:tab/>
      </w:r>
      <w:r w:rsidR="005C554B">
        <w:rPr>
          <w:rFonts w:ascii="DIN Pro Regular" w:hAnsi="DIN Pro Regular" w:cs="DIN Pro Regular"/>
          <w:bCs/>
          <w:sz w:val="20"/>
        </w:rPr>
        <w:t>454,00</w:t>
      </w:r>
      <w:r w:rsidRPr="001847FD">
        <w:rPr>
          <w:rFonts w:ascii="DIN Pro Regular" w:hAnsi="DIN Pro Regular" w:cs="DIN Pro Regular"/>
          <w:bCs/>
          <w:sz w:val="20"/>
        </w:rPr>
        <w:t xml:space="preserve"> </w:t>
      </w:r>
      <w:r>
        <w:rPr>
          <w:rFonts w:ascii="DIN Pro Regular" w:hAnsi="DIN Pro Regular" w:cs="DIN Pro Regular"/>
          <w:bCs/>
          <w:sz w:val="20"/>
        </w:rPr>
        <w:t>m</w:t>
      </w:r>
      <w:r w:rsidRPr="00194D9A">
        <w:rPr>
          <w:rFonts w:ascii="DIN Pro Regular" w:hAnsi="DIN Pro Regular" w:cs="DIN Pro Regular"/>
          <w:bCs/>
          <w:sz w:val="20"/>
          <w:vertAlign w:val="superscript"/>
        </w:rPr>
        <w:t>2</w:t>
      </w:r>
    </w:p>
    <w:p w:rsidR="006F0D71" w:rsidRPr="001847FD" w:rsidRDefault="005C554B" w:rsidP="006F0D71">
      <w:pPr>
        <w:widowControl/>
        <w:numPr>
          <w:ilvl w:val="0"/>
          <w:numId w:val="29"/>
        </w:numPr>
        <w:suppressAutoHyphens w:val="0"/>
        <w:autoSpaceDN/>
        <w:textAlignment w:val="auto"/>
        <w:rPr>
          <w:rFonts w:ascii="DIN Pro Regular" w:hAnsi="DIN Pro Regular" w:cs="DIN Pro Regular"/>
          <w:bCs/>
          <w:sz w:val="20"/>
        </w:rPr>
      </w:pPr>
      <w:r>
        <w:rPr>
          <w:rFonts w:ascii="DIN Pro Regular" w:hAnsi="DIN Pro Regular" w:cs="DIN Pro Regular"/>
          <w:bCs/>
          <w:sz w:val="20"/>
        </w:rPr>
        <w:t>maksymalna głębokość zbiornika:</w:t>
      </w:r>
      <w:r>
        <w:rPr>
          <w:rFonts w:ascii="DIN Pro Regular" w:hAnsi="DIN Pro Regular" w:cs="DIN Pro Regular"/>
          <w:bCs/>
          <w:sz w:val="20"/>
        </w:rPr>
        <w:tab/>
        <w:t>2,0</w:t>
      </w:r>
      <w:r w:rsidR="006F0D71">
        <w:rPr>
          <w:rFonts w:ascii="DIN Pro Regular" w:hAnsi="DIN Pro Regular" w:cs="DIN Pro Regular"/>
          <w:bCs/>
          <w:sz w:val="20"/>
        </w:rPr>
        <w:t>0 m</w:t>
      </w:r>
      <w:r w:rsidR="006F0D71" w:rsidRPr="001847FD">
        <w:rPr>
          <w:rFonts w:ascii="DIN Pro Regular" w:hAnsi="DIN Pro Regular" w:cs="DIN Pro Regular"/>
          <w:bCs/>
          <w:sz w:val="20"/>
        </w:rPr>
        <w:t xml:space="preserve"> </w:t>
      </w:r>
    </w:p>
    <w:p w:rsidR="006F0D71" w:rsidRDefault="005C554B" w:rsidP="006F0D71">
      <w:pPr>
        <w:pStyle w:val="Akapitzlist"/>
        <w:numPr>
          <w:ilvl w:val="0"/>
          <w:numId w:val="29"/>
        </w:numPr>
        <w:suppressAutoHyphens w:val="0"/>
        <w:autoSpaceDE w:val="0"/>
        <w:adjustRightInd w:val="0"/>
        <w:rPr>
          <w:rFonts w:ascii="DIN Pro Regular" w:hAnsi="DIN Pro Regular" w:cs="DIN Pro Regular"/>
          <w:bCs/>
          <w:sz w:val="20"/>
        </w:rPr>
      </w:pPr>
      <w:r>
        <w:rPr>
          <w:rFonts w:ascii="DIN Pro Regular" w:hAnsi="DIN Pro Regular" w:cs="DIN Pro Regular"/>
          <w:bCs/>
          <w:sz w:val="20"/>
        </w:rPr>
        <w:t>długość zbiornika:</w:t>
      </w:r>
      <w:r>
        <w:rPr>
          <w:rFonts w:ascii="DIN Pro Regular" w:hAnsi="DIN Pro Regular" w:cs="DIN Pro Regular"/>
          <w:bCs/>
          <w:sz w:val="20"/>
        </w:rPr>
        <w:tab/>
      </w:r>
      <w:r>
        <w:rPr>
          <w:rFonts w:ascii="DIN Pro Regular" w:hAnsi="DIN Pro Regular" w:cs="DIN Pro Regular"/>
          <w:bCs/>
          <w:sz w:val="20"/>
        </w:rPr>
        <w:tab/>
      </w:r>
      <w:r>
        <w:rPr>
          <w:rFonts w:ascii="DIN Pro Regular" w:hAnsi="DIN Pro Regular" w:cs="DIN Pro Regular"/>
          <w:bCs/>
          <w:sz w:val="20"/>
        </w:rPr>
        <w:tab/>
        <w:t>47,07 m</w:t>
      </w:r>
      <w:r w:rsidR="006F0D71" w:rsidRPr="00EA0851">
        <w:rPr>
          <w:rFonts w:ascii="DIN Pro Regular" w:hAnsi="DIN Pro Regular" w:cs="DIN Pro Regular"/>
          <w:bCs/>
          <w:sz w:val="20"/>
        </w:rPr>
        <w:t xml:space="preserve"> </w:t>
      </w:r>
    </w:p>
    <w:p w:rsidR="005C554B" w:rsidRDefault="005C554B" w:rsidP="005C554B">
      <w:pPr>
        <w:suppressAutoHyphens w:val="0"/>
        <w:autoSpaceDE w:val="0"/>
        <w:adjustRightInd w:val="0"/>
        <w:rPr>
          <w:rFonts w:ascii="DIN Pro Regular" w:hAnsi="DIN Pro Regular" w:cs="DIN Pro Regular"/>
          <w:bCs/>
          <w:sz w:val="20"/>
        </w:rPr>
      </w:pPr>
    </w:p>
    <w:p w:rsidR="005C554B" w:rsidRPr="00EA15FC" w:rsidRDefault="005C554B" w:rsidP="005C554B">
      <w:pPr>
        <w:pStyle w:val="Akapitzlist"/>
        <w:numPr>
          <w:ilvl w:val="0"/>
          <w:numId w:val="26"/>
        </w:numPr>
        <w:autoSpaceDN/>
        <w:spacing w:line="276" w:lineRule="auto"/>
        <w:jc w:val="both"/>
        <w:rPr>
          <w:rFonts w:ascii="DIN Pro Regular" w:hAnsi="DIN Pro Regular" w:cs="DIN Pro Regular"/>
          <w:bCs/>
          <w:sz w:val="20"/>
        </w:rPr>
      </w:pPr>
      <w:r>
        <w:rPr>
          <w:rFonts w:ascii="DIN Pro Regular" w:hAnsi="DIN Pro Regular" w:cs="DIN Pro Regular"/>
          <w:b/>
          <w:sz w:val="20"/>
        </w:rPr>
        <w:t>Zbiornik nr 2</w:t>
      </w:r>
      <w:r w:rsidR="004C5B11">
        <w:rPr>
          <w:rFonts w:ascii="DIN Pro Regular" w:hAnsi="DIN Pro Regular" w:cs="DIN Pro Regular"/>
          <w:b/>
          <w:sz w:val="20"/>
        </w:rPr>
        <w:t xml:space="preserve"> „Z2”</w:t>
      </w:r>
      <w:r>
        <w:rPr>
          <w:rFonts w:ascii="DIN Pro Regular" w:hAnsi="DIN Pro Regular" w:cs="DIN Pro Regular"/>
          <w:b/>
          <w:sz w:val="20"/>
        </w:rPr>
        <w:t xml:space="preserve"> </w:t>
      </w:r>
      <w:r>
        <w:rPr>
          <w:rFonts w:ascii="DIN Pro Regular" w:hAnsi="DIN Pro Regular" w:cs="DIN Pro Regular"/>
          <w:sz w:val="20"/>
        </w:rPr>
        <w:t xml:space="preserve">–zbiornik otwarty wód deszczowych do retencjonowania wód zlokalizowany w naturalnym zagłębieniu terenu. Retencyjny zbiornik szczelny wód uszczelniony matą z </w:t>
      </w:r>
      <w:proofErr w:type="spellStart"/>
      <w:r>
        <w:rPr>
          <w:rFonts w:ascii="DIN Pro Regular" w:hAnsi="DIN Pro Regular" w:cs="DIN Pro Regular"/>
          <w:sz w:val="20"/>
        </w:rPr>
        <w:t>bentomatu</w:t>
      </w:r>
      <w:proofErr w:type="spellEnd"/>
      <w:r>
        <w:rPr>
          <w:rFonts w:ascii="DIN Pro Regular" w:hAnsi="DIN Pro Regular" w:cs="DIN Pro Regular"/>
          <w:sz w:val="20"/>
        </w:rPr>
        <w:t>.</w:t>
      </w:r>
    </w:p>
    <w:p w:rsidR="005C554B" w:rsidRDefault="005C554B" w:rsidP="007476E2">
      <w:pPr>
        <w:pStyle w:val="Akapitzlist"/>
        <w:autoSpaceDN/>
        <w:spacing w:line="276" w:lineRule="auto"/>
        <w:jc w:val="both"/>
        <w:rPr>
          <w:rFonts w:ascii="DIN Pro Regular" w:hAnsi="DIN Pro Regular" w:cs="DIN Pro Regular"/>
          <w:bCs/>
          <w:sz w:val="20"/>
        </w:rPr>
      </w:pPr>
      <w:r>
        <w:rPr>
          <w:rFonts w:ascii="DIN Pro Regular" w:hAnsi="DIN Pro Regular" w:cs="DIN Pro Regular"/>
          <w:bCs/>
          <w:sz w:val="20"/>
        </w:rPr>
        <w:t>R</w:t>
      </w:r>
      <w:r w:rsidRPr="00EA15FC">
        <w:rPr>
          <w:rFonts w:ascii="DIN Pro Regular" w:hAnsi="DIN Pro Regular" w:cs="DIN Pro Regular"/>
          <w:bCs/>
          <w:sz w:val="20"/>
        </w:rPr>
        <w:t>ozłożeni</w:t>
      </w:r>
      <w:r>
        <w:rPr>
          <w:rFonts w:ascii="DIN Pro Regular" w:hAnsi="DIN Pro Regular" w:cs="DIN Pro Regular"/>
          <w:bCs/>
          <w:sz w:val="20"/>
        </w:rPr>
        <w:t xml:space="preserve">e </w:t>
      </w:r>
      <w:proofErr w:type="spellStart"/>
      <w:r>
        <w:rPr>
          <w:rFonts w:ascii="DIN Pro Regular" w:hAnsi="DIN Pro Regular" w:cs="DIN Pro Regular"/>
          <w:bCs/>
          <w:sz w:val="20"/>
        </w:rPr>
        <w:t>bentomatu</w:t>
      </w:r>
      <w:proofErr w:type="spellEnd"/>
      <w:r>
        <w:rPr>
          <w:rFonts w:ascii="DIN Pro Regular" w:hAnsi="DIN Pro Regular" w:cs="DIN Pro Regular"/>
          <w:bCs/>
          <w:sz w:val="20"/>
        </w:rPr>
        <w:t xml:space="preserve"> na powierzchni dna zbiornika</w:t>
      </w:r>
      <w:r w:rsidRPr="00EA15FC">
        <w:rPr>
          <w:rFonts w:ascii="DIN Pro Regular" w:hAnsi="DIN Pro Regular" w:cs="DIN Pro Regular"/>
          <w:bCs/>
          <w:sz w:val="20"/>
        </w:rPr>
        <w:t xml:space="preserve"> z wyłożeniem na skarpy i zakotwieniem w rowach kotwiących , rozścielenie warstwy gr. 30 cm z piasku na macie </w:t>
      </w:r>
      <w:proofErr w:type="spellStart"/>
      <w:r w:rsidRPr="00EA15FC">
        <w:rPr>
          <w:rFonts w:ascii="DIN Pro Regular" w:hAnsi="DIN Pro Regular" w:cs="DIN Pro Regular"/>
          <w:bCs/>
          <w:sz w:val="20"/>
        </w:rPr>
        <w:t>bentomatowej</w:t>
      </w:r>
      <w:proofErr w:type="spellEnd"/>
      <w:r w:rsidRPr="00EA15FC">
        <w:rPr>
          <w:rFonts w:ascii="DIN Pro Regular" w:hAnsi="DIN Pro Regular" w:cs="DIN Pro Regular"/>
          <w:bCs/>
          <w:sz w:val="20"/>
        </w:rPr>
        <w:t>, rozścielenie warstwy ochronnej gr. 20 cm ziemią z wykopów</w:t>
      </w:r>
      <w:r>
        <w:rPr>
          <w:rFonts w:ascii="DIN Pro Regular" w:hAnsi="DIN Pro Regular" w:cs="DIN Pro Regular"/>
          <w:bCs/>
          <w:sz w:val="20"/>
        </w:rPr>
        <w:t xml:space="preserve">. </w:t>
      </w:r>
      <w:r w:rsidRPr="005C554B">
        <w:rPr>
          <w:rFonts w:ascii="DIN Pro Regular" w:hAnsi="DIN Pro Regular" w:cs="DIN Pro Regular"/>
          <w:sz w:val="20"/>
        </w:rPr>
        <w:t>Zbiornik będzie</w:t>
      </w:r>
      <w:r w:rsidRPr="005C554B">
        <w:rPr>
          <w:rFonts w:ascii="DIN Pro Regular" w:hAnsi="DIN Pro Regular" w:cs="DIN Pro Regular"/>
          <w:bCs/>
          <w:sz w:val="20"/>
        </w:rPr>
        <w:t xml:space="preserve"> posiadał następujące parametry techniczne:</w:t>
      </w:r>
    </w:p>
    <w:p w:rsidR="005C554B" w:rsidRPr="001847FD" w:rsidRDefault="005C554B" w:rsidP="005C554B">
      <w:pPr>
        <w:widowControl/>
        <w:numPr>
          <w:ilvl w:val="0"/>
          <w:numId w:val="29"/>
        </w:numPr>
        <w:suppressAutoHyphens w:val="0"/>
        <w:autoSpaceDN/>
        <w:textAlignment w:val="auto"/>
        <w:rPr>
          <w:rFonts w:ascii="DIN Pro Regular" w:hAnsi="DIN Pro Regular" w:cs="DIN Pro Regular"/>
          <w:bCs/>
          <w:sz w:val="20"/>
        </w:rPr>
      </w:pPr>
      <w:r>
        <w:rPr>
          <w:rFonts w:ascii="DIN Pro Regular" w:hAnsi="DIN Pro Regular" w:cs="DIN Pro Regular"/>
          <w:bCs/>
          <w:sz w:val="20"/>
        </w:rPr>
        <w:t>powierzchnia zbiornika</w:t>
      </w:r>
      <w:r w:rsidRPr="001847FD">
        <w:rPr>
          <w:rFonts w:ascii="DIN Pro Regular" w:hAnsi="DIN Pro Regular" w:cs="DIN Pro Regular"/>
          <w:bCs/>
          <w:sz w:val="20"/>
        </w:rPr>
        <w:t>:</w:t>
      </w:r>
      <w:r w:rsidRPr="001847FD">
        <w:rPr>
          <w:rFonts w:ascii="DIN Pro Regular" w:hAnsi="DIN Pro Regular" w:cs="DIN Pro Regular"/>
          <w:bCs/>
          <w:sz w:val="20"/>
        </w:rPr>
        <w:tab/>
      </w:r>
      <w:r w:rsidRPr="001847FD">
        <w:rPr>
          <w:rFonts w:ascii="DIN Pro Regular" w:hAnsi="DIN Pro Regular" w:cs="DIN Pro Regular"/>
          <w:bCs/>
          <w:sz w:val="20"/>
        </w:rPr>
        <w:tab/>
      </w:r>
      <w:r>
        <w:rPr>
          <w:rFonts w:ascii="DIN Pro Regular" w:hAnsi="DIN Pro Regular" w:cs="DIN Pro Regular"/>
          <w:bCs/>
          <w:sz w:val="20"/>
        </w:rPr>
        <w:tab/>
      </w:r>
      <w:r w:rsidR="004C5B11">
        <w:rPr>
          <w:rFonts w:ascii="DIN Pro Regular" w:hAnsi="DIN Pro Regular" w:cs="DIN Pro Regular"/>
          <w:bCs/>
          <w:sz w:val="20"/>
        </w:rPr>
        <w:t>215</w:t>
      </w:r>
      <w:r>
        <w:rPr>
          <w:rFonts w:ascii="DIN Pro Regular" w:hAnsi="DIN Pro Regular" w:cs="DIN Pro Regular"/>
          <w:bCs/>
          <w:sz w:val="20"/>
        </w:rPr>
        <w:t>,</w:t>
      </w:r>
      <w:r w:rsidR="004C5B11">
        <w:rPr>
          <w:rFonts w:ascii="DIN Pro Regular" w:hAnsi="DIN Pro Regular" w:cs="DIN Pro Regular"/>
          <w:bCs/>
          <w:sz w:val="20"/>
        </w:rPr>
        <w:t>61</w:t>
      </w:r>
      <w:r w:rsidRPr="001847FD">
        <w:rPr>
          <w:rFonts w:ascii="DIN Pro Regular" w:hAnsi="DIN Pro Regular" w:cs="DIN Pro Regular"/>
          <w:bCs/>
          <w:sz w:val="20"/>
        </w:rPr>
        <w:t xml:space="preserve"> </w:t>
      </w:r>
      <w:r>
        <w:rPr>
          <w:rFonts w:ascii="DIN Pro Regular" w:hAnsi="DIN Pro Regular" w:cs="DIN Pro Regular"/>
          <w:bCs/>
          <w:sz w:val="20"/>
        </w:rPr>
        <w:t>m</w:t>
      </w:r>
      <w:r w:rsidRPr="00194D9A">
        <w:rPr>
          <w:rFonts w:ascii="DIN Pro Regular" w:hAnsi="DIN Pro Regular" w:cs="DIN Pro Regular"/>
          <w:bCs/>
          <w:sz w:val="20"/>
          <w:vertAlign w:val="superscript"/>
        </w:rPr>
        <w:t>2</w:t>
      </w:r>
    </w:p>
    <w:p w:rsidR="005C554B" w:rsidRPr="001847FD" w:rsidRDefault="005C554B" w:rsidP="005C554B">
      <w:pPr>
        <w:widowControl/>
        <w:numPr>
          <w:ilvl w:val="0"/>
          <w:numId w:val="29"/>
        </w:numPr>
        <w:suppressAutoHyphens w:val="0"/>
        <w:autoSpaceDN/>
        <w:textAlignment w:val="auto"/>
        <w:rPr>
          <w:rFonts w:ascii="DIN Pro Regular" w:hAnsi="DIN Pro Regular" w:cs="DIN Pro Regular"/>
          <w:bCs/>
          <w:sz w:val="20"/>
        </w:rPr>
      </w:pPr>
      <w:r>
        <w:rPr>
          <w:rFonts w:ascii="DIN Pro Regular" w:hAnsi="DIN Pro Regular" w:cs="DIN Pro Regular"/>
          <w:bCs/>
          <w:sz w:val="20"/>
        </w:rPr>
        <w:t>maksymalna głębokość zbiornika:</w:t>
      </w:r>
      <w:r>
        <w:rPr>
          <w:rFonts w:ascii="DIN Pro Regular" w:hAnsi="DIN Pro Regular" w:cs="DIN Pro Regular"/>
          <w:bCs/>
          <w:sz w:val="20"/>
        </w:rPr>
        <w:tab/>
        <w:t>2,00 m</w:t>
      </w:r>
      <w:r w:rsidRPr="001847FD">
        <w:rPr>
          <w:rFonts w:ascii="DIN Pro Regular" w:hAnsi="DIN Pro Regular" w:cs="DIN Pro Regular"/>
          <w:bCs/>
          <w:sz w:val="20"/>
        </w:rPr>
        <w:t xml:space="preserve"> </w:t>
      </w:r>
    </w:p>
    <w:p w:rsidR="005C554B" w:rsidRPr="005C554B" w:rsidRDefault="005C554B" w:rsidP="005C554B">
      <w:pPr>
        <w:pStyle w:val="Akapitzlist"/>
        <w:numPr>
          <w:ilvl w:val="0"/>
          <w:numId w:val="29"/>
        </w:numPr>
        <w:suppressAutoHyphens w:val="0"/>
        <w:autoSpaceDE w:val="0"/>
        <w:adjustRightInd w:val="0"/>
        <w:rPr>
          <w:rFonts w:ascii="DIN Pro Regular" w:hAnsi="DIN Pro Regular" w:cs="DIN Pro Regular"/>
          <w:bCs/>
          <w:sz w:val="20"/>
        </w:rPr>
      </w:pPr>
      <w:r>
        <w:rPr>
          <w:rFonts w:ascii="DIN Pro Regular" w:hAnsi="DIN Pro Regular" w:cs="DIN Pro Regular"/>
          <w:bCs/>
          <w:sz w:val="20"/>
        </w:rPr>
        <w:lastRenderedPageBreak/>
        <w:t>długość zbiornika:</w:t>
      </w:r>
      <w:r>
        <w:rPr>
          <w:rFonts w:ascii="DIN Pro Regular" w:hAnsi="DIN Pro Regular" w:cs="DIN Pro Regular"/>
          <w:bCs/>
          <w:sz w:val="20"/>
        </w:rPr>
        <w:tab/>
      </w:r>
      <w:r>
        <w:rPr>
          <w:rFonts w:ascii="DIN Pro Regular" w:hAnsi="DIN Pro Regular" w:cs="DIN Pro Regular"/>
          <w:bCs/>
          <w:sz w:val="20"/>
        </w:rPr>
        <w:tab/>
      </w:r>
      <w:r>
        <w:rPr>
          <w:rFonts w:ascii="DIN Pro Regular" w:hAnsi="DIN Pro Regular" w:cs="DIN Pro Regular"/>
          <w:bCs/>
          <w:sz w:val="20"/>
        </w:rPr>
        <w:tab/>
      </w:r>
      <w:r w:rsidR="004C5B11">
        <w:rPr>
          <w:rFonts w:ascii="DIN Pro Regular" w:hAnsi="DIN Pro Regular" w:cs="DIN Pro Regular"/>
          <w:bCs/>
          <w:sz w:val="20"/>
        </w:rPr>
        <w:t>27,9</w:t>
      </w:r>
      <w:r>
        <w:rPr>
          <w:rFonts w:ascii="DIN Pro Regular" w:hAnsi="DIN Pro Regular" w:cs="DIN Pro Regular"/>
          <w:bCs/>
          <w:sz w:val="20"/>
        </w:rPr>
        <w:t>7 m</w:t>
      </w:r>
      <w:r w:rsidRPr="00EA0851">
        <w:rPr>
          <w:rFonts w:ascii="DIN Pro Regular" w:hAnsi="DIN Pro Regular" w:cs="DIN Pro Regular"/>
          <w:bCs/>
          <w:sz w:val="20"/>
        </w:rPr>
        <w:t xml:space="preserve"> </w:t>
      </w:r>
    </w:p>
    <w:p w:rsidR="0075498E" w:rsidRDefault="0075498E" w:rsidP="0075498E">
      <w:pPr>
        <w:spacing w:line="276" w:lineRule="auto"/>
        <w:jc w:val="both"/>
        <w:rPr>
          <w:rFonts w:ascii="DIN Pro Regular" w:hAnsi="DIN Pro Regular" w:cs="DIN Pro Regular"/>
          <w:sz w:val="20"/>
        </w:rPr>
      </w:pPr>
    </w:p>
    <w:p w:rsidR="0075498E" w:rsidRDefault="0075498E" w:rsidP="00EA0851">
      <w:pPr>
        <w:pStyle w:val="Akapitzlist"/>
        <w:numPr>
          <w:ilvl w:val="0"/>
          <w:numId w:val="26"/>
        </w:numPr>
        <w:suppressAutoHyphens w:val="0"/>
        <w:autoSpaceDN/>
        <w:spacing w:line="23" w:lineRule="atLeast"/>
        <w:jc w:val="both"/>
        <w:rPr>
          <w:rFonts w:ascii="DIN Pro Regular" w:hAnsi="DIN Pro Regular" w:cs="DIN Pro Regular"/>
          <w:bCs/>
          <w:sz w:val="20"/>
        </w:rPr>
      </w:pPr>
      <w:r w:rsidRPr="00EA0851">
        <w:rPr>
          <w:rFonts w:ascii="DIN Pro Regular" w:hAnsi="DIN Pro Regular" w:cs="DIN Pro Regular"/>
          <w:b/>
          <w:bCs/>
          <w:sz w:val="20"/>
        </w:rPr>
        <w:t>Parking</w:t>
      </w:r>
      <w:r w:rsidRPr="00EA0851">
        <w:rPr>
          <w:rFonts w:ascii="DIN Pro Regular" w:hAnsi="DIN Pro Regular" w:cs="DIN Pro Regular"/>
          <w:bCs/>
          <w:sz w:val="20"/>
        </w:rPr>
        <w:t xml:space="preserve"> na </w:t>
      </w:r>
      <w:r w:rsidR="00EA0851">
        <w:rPr>
          <w:rFonts w:ascii="DIN Pro Regular" w:hAnsi="DIN Pro Regular" w:cs="DIN Pro Regular"/>
          <w:bCs/>
          <w:sz w:val="20"/>
        </w:rPr>
        <w:t>9</w:t>
      </w:r>
      <w:r w:rsidRPr="00EA0851">
        <w:rPr>
          <w:rFonts w:ascii="DIN Pro Regular" w:hAnsi="DIN Pro Regular" w:cs="DIN Pro Regular"/>
          <w:bCs/>
          <w:sz w:val="20"/>
        </w:rPr>
        <w:t xml:space="preserve"> sztuk stanowisk postojowych dla samochodów osobowych o wymiarach 2,50m x 5,00m, oraz </w:t>
      </w:r>
      <w:r w:rsidR="00EA0851">
        <w:rPr>
          <w:rFonts w:ascii="DIN Pro Regular" w:hAnsi="DIN Pro Regular" w:cs="DIN Pro Regular"/>
          <w:bCs/>
          <w:sz w:val="20"/>
        </w:rPr>
        <w:t>jednego</w:t>
      </w:r>
      <w:r w:rsidRPr="00EA0851">
        <w:rPr>
          <w:rFonts w:ascii="DIN Pro Regular" w:hAnsi="DIN Pro Regular" w:cs="DIN Pro Regular"/>
          <w:bCs/>
          <w:sz w:val="20"/>
        </w:rPr>
        <w:t xml:space="preserve"> stanowisk</w:t>
      </w:r>
      <w:r w:rsidR="00EA0851">
        <w:rPr>
          <w:rFonts w:ascii="DIN Pro Regular" w:hAnsi="DIN Pro Regular" w:cs="DIN Pro Regular"/>
          <w:bCs/>
          <w:sz w:val="20"/>
        </w:rPr>
        <w:t>a postojowego</w:t>
      </w:r>
      <w:r w:rsidRPr="00EA0851">
        <w:rPr>
          <w:rFonts w:ascii="DIN Pro Regular" w:hAnsi="DIN Pro Regular" w:cs="DIN Pro Regular"/>
          <w:bCs/>
          <w:sz w:val="20"/>
        </w:rPr>
        <w:t xml:space="preserve"> dla osób niepełnosprawnych o wymiarach 3,60m x 5,00m.</w:t>
      </w:r>
    </w:p>
    <w:p w:rsidR="009A32EB" w:rsidRPr="009A32EB" w:rsidRDefault="009A32EB" w:rsidP="009A32EB">
      <w:pPr>
        <w:pStyle w:val="Akapitzlist"/>
        <w:suppressAutoHyphens w:val="0"/>
        <w:autoSpaceDN/>
        <w:spacing w:line="23" w:lineRule="atLeast"/>
        <w:jc w:val="both"/>
        <w:rPr>
          <w:rFonts w:ascii="DIN Pro Regular" w:hAnsi="DIN Pro Regular" w:cs="DIN Pro Regular"/>
          <w:bCs/>
          <w:sz w:val="20"/>
        </w:rPr>
      </w:pPr>
      <w:r w:rsidRPr="009A32EB">
        <w:rPr>
          <w:rFonts w:ascii="DIN Pro Regular" w:hAnsi="DIN Pro Regular" w:cs="DIN Pro Regular"/>
          <w:bCs/>
          <w:sz w:val="20"/>
        </w:rPr>
        <w:t>Nawierzchnia parkingu z kostki brukowej.</w:t>
      </w:r>
    </w:p>
    <w:p w:rsidR="0075498E" w:rsidRDefault="0075498E" w:rsidP="004C708C">
      <w:pPr>
        <w:jc w:val="both"/>
        <w:rPr>
          <w:rFonts w:ascii="DIN Pro Regular" w:hAnsi="DIN Pro Regular" w:cs="DIN Pro Regular"/>
          <w:sz w:val="20"/>
        </w:rPr>
      </w:pPr>
    </w:p>
    <w:p w:rsidR="00B770E5" w:rsidRPr="00B770E5" w:rsidRDefault="00B770E5" w:rsidP="00B770E5">
      <w:pPr>
        <w:pStyle w:val="Akapitzlist"/>
        <w:numPr>
          <w:ilvl w:val="0"/>
          <w:numId w:val="26"/>
        </w:numPr>
        <w:autoSpaceDN/>
        <w:spacing w:line="276" w:lineRule="auto"/>
        <w:jc w:val="both"/>
        <w:rPr>
          <w:rFonts w:ascii="DIN Pro Regular" w:hAnsi="DIN Pro Regular" w:cs="DIN Pro Regular"/>
          <w:b/>
          <w:sz w:val="20"/>
        </w:rPr>
      </w:pPr>
      <w:r w:rsidRPr="00B770E5">
        <w:rPr>
          <w:rFonts w:ascii="DIN Pro Regular" w:hAnsi="DIN Pro Regular" w:cs="DIN Pro Regular"/>
          <w:b/>
          <w:sz w:val="20"/>
        </w:rPr>
        <w:t>Elementy małej architektury:</w:t>
      </w:r>
    </w:p>
    <w:p w:rsidR="00B770E5" w:rsidRPr="00383775" w:rsidRDefault="00B770E5" w:rsidP="00B770E5">
      <w:pPr>
        <w:widowControl/>
        <w:numPr>
          <w:ilvl w:val="0"/>
          <w:numId w:val="27"/>
        </w:numPr>
        <w:autoSpaceDN/>
        <w:spacing w:line="276" w:lineRule="auto"/>
        <w:jc w:val="both"/>
        <w:textAlignment w:val="auto"/>
        <w:rPr>
          <w:rFonts w:ascii="DIN Pro Regular" w:hAnsi="DIN Pro Regular" w:cs="DIN Pro Regular"/>
          <w:sz w:val="20"/>
        </w:rPr>
      </w:pPr>
      <w:r>
        <w:rPr>
          <w:rFonts w:ascii="DIN Pro Regular" w:hAnsi="DIN Pro Regular" w:cs="DIN Pro Regular"/>
          <w:sz w:val="20"/>
        </w:rPr>
        <w:t xml:space="preserve">Kosze na śmieci parkowe, oznaczenie na rysunku </w:t>
      </w:r>
      <w:r w:rsidRPr="00200CA6">
        <w:rPr>
          <w:rFonts w:ascii="DIN Pro Regular" w:hAnsi="DIN Pro Regular" w:cs="DIN Pro Regular"/>
          <w:b/>
          <w:sz w:val="20"/>
        </w:rPr>
        <w:t>„</w:t>
      </w:r>
      <w:r w:rsidR="00730610">
        <w:rPr>
          <w:rFonts w:ascii="DIN Pro Regular" w:hAnsi="DIN Pro Regular" w:cs="DIN Pro Regular"/>
          <w:b/>
          <w:sz w:val="20"/>
        </w:rPr>
        <w:t>K</w:t>
      </w:r>
      <w:r w:rsidRPr="00200CA6">
        <w:rPr>
          <w:rFonts w:ascii="DIN Pro Regular" w:hAnsi="DIN Pro Regular" w:cs="DIN Pro Regular"/>
          <w:b/>
          <w:sz w:val="20"/>
        </w:rPr>
        <w:t>”</w:t>
      </w:r>
      <w:r>
        <w:rPr>
          <w:rFonts w:ascii="DIN Pro Regular" w:hAnsi="DIN Pro Regular" w:cs="DIN Pro Regular"/>
          <w:sz w:val="20"/>
        </w:rPr>
        <w:t>, w ilości 13 sztuk, zlokalizowane w okolicy ławek, przy stanowiskach postojowych, przy wejściach do parku oraz przy altanie i punkcie widokowym. Parkowe kosze na śmieci w stylistyce retro nawiązujące do ławek parkowych. Kosz stalowy perforowany o konstrukcji opierającej się na słupkach z zadaszeniem i elementami wykonanymi z żeliwa.</w:t>
      </w:r>
      <w:r w:rsidR="00A5569B">
        <w:rPr>
          <w:rFonts w:ascii="DIN Pro Regular" w:hAnsi="DIN Pro Regular" w:cs="DIN Pro Regular"/>
          <w:sz w:val="20"/>
        </w:rPr>
        <w:t xml:space="preserve"> Szerokość kosza</w:t>
      </w:r>
      <w:r>
        <w:rPr>
          <w:rFonts w:ascii="DIN Pro Regular" w:hAnsi="DIN Pro Regular" w:cs="DIN Pro Regular"/>
          <w:sz w:val="20"/>
        </w:rPr>
        <w:t xml:space="preserve">  0,</w:t>
      </w:r>
      <w:r w:rsidR="00A5569B">
        <w:rPr>
          <w:rFonts w:ascii="DIN Pro Regular" w:hAnsi="DIN Pro Regular" w:cs="DIN Pro Regular"/>
          <w:sz w:val="20"/>
        </w:rPr>
        <w:t>50</w:t>
      </w:r>
      <w:r>
        <w:rPr>
          <w:rFonts w:ascii="DIN Pro Regular" w:hAnsi="DIN Pro Regular" w:cs="DIN Pro Regular"/>
          <w:sz w:val="20"/>
        </w:rPr>
        <w:t xml:space="preserve"> </w:t>
      </w:r>
      <w:r w:rsidR="00A5569B">
        <w:rPr>
          <w:rFonts w:ascii="DIN Pro Regular" w:hAnsi="DIN Pro Regular" w:cs="DIN Pro Regular"/>
          <w:sz w:val="20"/>
        </w:rPr>
        <w:t>m x 0,</w:t>
      </w:r>
      <w:r>
        <w:rPr>
          <w:rFonts w:ascii="DIN Pro Regular" w:hAnsi="DIN Pro Regular" w:cs="DIN Pro Regular"/>
          <w:sz w:val="20"/>
        </w:rPr>
        <w:t>5</w:t>
      </w:r>
      <w:r w:rsidR="00A5569B">
        <w:rPr>
          <w:rFonts w:ascii="DIN Pro Regular" w:hAnsi="DIN Pro Regular" w:cs="DIN Pro Regular"/>
          <w:sz w:val="20"/>
        </w:rPr>
        <w:t>0</w:t>
      </w:r>
      <w:r>
        <w:rPr>
          <w:rFonts w:ascii="DIN Pro Regular" w:hAnsi="DIN Pro Regular" w:cs="DIN Pro Regular"/>
          <w:sz w:val="20"/>
        </w:rPr>
        <w:t xml:space="preserve"> m, wysokość </w:t>
      </w:r>
      <w:r w:rsidR="00A5569B">
        <w:rPr>
          <w:rFonts w:ascii="DIN Pro Regular" w:hAnsi="DIN Pro Regular" w:cs="DIN Pro Regular"/>
          <w:sz w:val="20"/>
        </w:rPr>
        <w:t>123</w:t>
      </w:r>
      <w:r>
        <w:rPr>
          <w:rFonts w:ascii="DIN Pro Regular" w:hAnsi="DIN Pro Regular" w:cs="DIN Pro Regular"/>
          <w:sz w:val="20"/>
        </w:rPr>
        <w:t xml:space="preserve"> </w:t>
      </w:r>
      <w:r w:rsidR="00A5569B">
        <w:rPr>
          <w:rFonts w:ascii="DIN Pro Regular" w:hAnsi="DIN Pro Regular" w:cs="DIN Pro Regular"/>
          <w:sz w:val="20"/>
        </w:rPr>
        <w:t>cm, pojemność 3</w:t>
      </w:r>
      <w:r>
        <w:rPr>
          <w:rFonts w:ascii="DIN Pro Regular" w:hAnsi="DIN Pro Regular" w:cs="DIN Pro Regular"/>
          <w:sz w:val="20"/>
        </w:rPr>
        <w:t>0 litrów.</w:t>
      </w:r>
    </w:p>
    <w:p w:rsidR="00B770E5" w:rsidRPr="00A5569B" w:rsidRDefault="00B770E5" w:rsidP="00A5569B">
      <w:pPr>
        <w:widowControl/>
        <w:numPr>
          <w:ilvl w:val="0"/>
          <w:numId w:val="27"/>
        </w:numPr>
        <w:autoSpaceDN/>
        <w:spacing w:line="276" w:lineRule="auto"/>
        <w:jc w:val="both"/>
        <w:textAlignment w:val="auto"/>
        <w:rPr>
          <w:rFonts w:ascii="DIN Pro Regular" w:hAnsi="DIN Pro Regular" w:cs="DIN Pro Regular"/>
          <w:sz w:val="20"/>
        </w:rPr>
      </w:pPr>
      <w:r>
        <w:rPr>
          <w:rFonts w:ascii="DIN Pro Regular" w:hAnsi="DIN Pro Regular" w:cs="DIN Pro Regular"/>
          <w:sz w:val="20"/>
        </w:rPr>
        <w:t xml:space="preserve">Ławki parkowe, oznaczenie na rysunku </w:t>
      </w:r>
      <w:r w:rsidRPr="00200CA6">
        <w:rPr>
          <w:rFonts w:ascii="DIN Pro Regular" w:hAnsi="DIN Pro Regular" w:cs="DIN Pro Regular"/>
          <w:b/>
          <w:sz w:val="20"/>
        </w:rPr>
        <w:t>„Ł”</w:t>
      </w:r>
      <w:r>
        <w:rPr>
          <w:rFonts w:ascii="DIN Pro Regular" w:hAnsi="DIN Pro Regular" w:cs="DIN Pro Regular"/>
          <w:sz w:val="20"/>
        </w:rPr>
        <w:t xml:space="preserve">, w ilości </w:t>
      </w:r>
      <w:r w:rsidR="00A5569B">
        <w:rPr>
          <w:rFonts w:ascii="DIN Pro Regular" w:hAnsi="DIN Pro Regular" w:cs="DIN Pro Regular"/>
          <w:sz w:val="20"/>
        </w:rPr>
        <w:t>22</w:t>
      </w:r>
      <w:r>
        <w:rPr>
          <w:rFonts w:ascii="DIN Pro Regular" w:hAnsi="DIN Pro Regular" w:cs="DIN Pro Regular"/>
          <w:sz w:val="20"/>
        </w:rPr>
        <w:t xml:space="preserve"> sztuk</w:t>
      </w:r>
      <w:r w:rsidR="00A5569B">
        <w:rPr>
          <w:rFonts w:ascii="DIN Pro Regular" w:hAnsi="DIN Pro Regular" w:cs="DIN Pro Regular"/>
          <w:sz w:val="20"/>
        </w:rPr>
        <w:t>, zlokalizowane wzdłuż projektowanych ścieżek parkowych, przy punkcie widokowym oraz altanie</w:t>
      </w:r>
      <w:r>
        <w:rPr>
          <w:rFonts w:ascii="DIN Pro Regular" w:hAnsi="DIN Pro Regular" w:cs="DIN Pro Regular"/>
          <w:sz w:val="20"/>
        </w:rPr>
        <w:t>.</w:t>
      </w:r>
      <w:r w:rsidR="00A5569B">
        <w:rPr>
          <w:rFonts w:ascii="DIN Pro Regular" w:hAnsi="DIN Pro Regular" w:cs="DIN Pro Regular"/>
          <w:sz w:val="20"/>
        </w:rPr>
        <w:t xml:space="preserve"> </w:t>
      </w:r>
      <w:r w:rsidR="00A5569B" w:rsidRPr="00A5569B">
        <w:rPr>
          <w:rFonts w:ascii="DIN Pro Regular" w:hAnsi="DIN Pro Regular" w:cs="DIN Pro Regular"/>
          <w:sz w:val="20"/>
        </w:rPr>
        <w:t>Ławki o żeliwnej konstrukcji  typu Retro stylizowane na ławkę zabytkową. Ozdobny wzór żeliwnych odlewów nawiązujący do rozwiązań dawnej architektury użytkowej. Siedzisko ławki składające się z dwóch szerokich desek, odpowiednio wyprofilowane, aby zapewnić użytkownikowi komfortowe użytkowanie. Ławki z oparciem bez podłokietników.  Deskowanie w kolorze “Cyprys”, konstrukcja odlew żeliwny.</w:t>
      </w:r>
      <w:r w:rsidRPr="00A5569B">
        <w:rPr>
          <w:rFonts w:ascii="DIN Pro Regular" w:hAnsi="DIN Pro Regular" w:cs="DIN Pro Regular"/>
          <w:sz w:val="20"/>
        </w:rPr>
        <w:t xml:space="preserve"> </w:t>
      </w:r>
      <w:r w:rsidR="00A5569B">
        <w:rPr>
          <w:rFonts w:ascii="DIN Pro Regular" w:hAnsi="DIN Pro Regular" w:cs="DIN Pro Regular"/>
          <w:sz w:val="20"/>
        </w:rPr>
        <w:t>Ławki</w:t>
      </w:r>
      <w:r w:rsidRPr="00A5569B">
        <w:rPr>
          <w:rFonts w:ascii="DIN Pro Regular" w:hAnsi="DIN Pro Regular" w:cs="DIN Pro Regular"/>
          <w:sz w:val="20"/>
        </w:rPr>
        <w:t xml:space="preserve"> </w:t>
      </w:r>
      <w:r w:rsidR="00A5569B">
        <w:rPr>
          <w:rFonts w:ascii="DIN Pro Regular" w:hAnsi="DIN Pro Regular" w:cs="DIN Pro Regular"/>
          <w:sz w:val="20"/>
        </w:rPr>
        <w:t xml:space="preserve">o </w:t>
      </w:r>
      <w:r w:rsidRPr="00A5569B">
        <w:rPr>
          <w:rFonts w:ascii="DIN Pro Regular" w:hAnsi="DIN Pro Regular" w:cs="DIN Pro Regular"/>
          <w:sz w:val="20"/>
        </w:rPr>
        <w:t>długości 1,80 m, szerokości 0,</w:t>
      </w:r>
      <w:r w:rsidR="00A5569B">
        <w:rPr>
          <w:rFonts w:ascii="DIN Pro Regular" w:hAnsi="DIN Pro Regular" w:cs="DIN Pro Regular"/>
          <w:sz w:val="20"/>
        </w:rPr>
        <w:t>66</w:t>
      </w:r>
      <w:r w:rsidRPr="00A5569B">
        <w:rPr>
          <w:rFonts w:ascii="DIN Pro Regular" w:hAnsi="DIN Pro Regular" w:cs="DIN Pro Regular"/>
          <w:sz w:val="20"/>
        </w:rPr>
        <w:t xml:space="preserve"> m i wysokości 0,</w:t>
      </w:r>
      <w:r w:rsidR="00A5569B">
        <w:rPr>
          <w:rFonts w:ascii="DIN Pro Regular" w:hAnsi="DIN Pro Regular" w:cs="DIN Pro Regular"/>
          <w:sz w:val="20"/>
        </w:rPr>
        <w:t>81</w:t>
      </w:r>
      <w:r w:rsidRPr="00A5569B">
        <w:rPr>
          <w:rFonts w:ascii="DIN Pro Regular" w:hAnsi="DIN Pro Regular" w:cs="DIN Pro Regular"/>
          <w:sz w:val="20"/>
        </w:rPr>
        <w:t xml:space="preserve"> m</w:t>
      </w:r>
      <w:r w:rsidR="00A5569B">
        <w:rPr>
          <w:rFonts w:ascii="DIN Pro Regular" w:hAnsi="DIN Pro Regular" w:cs="DIN Pro Regular"/>
          <w:sz w:val="20"/>
        </w:rPr>
        <w:t>, wysokość siedziska 0,43 m</w:t>
      </w:r>
      <w:r w:rsidRPr="00A5569B">
        <w:rPr>
          <w:rFonts w:ascii="DIN Pro Regular" w:hAnsi="DIN Pro Regular" w:cs="DIN Pro Regular"/>
          <w:sz w:val="20"/>
        </w:rPr>
        <w:t xml:space="preserve">. </w:t>
      </w:r>
    </w:p>
    <w:p w:rsidR="00B770E5" w:rsidRDefault="00B770E5" w:rsidP="00D1199F">
      <w:pPr>
        <w:widowControl/>
        <w:numPr>
          <w:ilvl w:val="0"/>
          <w:numId w:val="27"/>
        </w:numPr>
        <w:autoSpaceDN/>
        <w:spacing w:line="276" w:lineRule="auto"/>
        <w:jc w:val="both"/>
        <w:textAlignment w:val="auto"/>
        <w:rPr>
          <w:rFonts w:ascii="DIN Pro Regular" w:hAnsi="DIN Pro Regular" w:cs="DIN Pro Regular"/>
          <w:sz w:val="20"/>
        </w:rPr>
      </w:pPr>
      <w:r>
        <w:rPr>
          <w:rFonts w:ascii="DIN Pro Regular" w:hAnsi="DIN Pro Regular" w:cs="DIN Pro Regular"/>
          <w:sz w:val="20"/>
        </w:rPr>
        <w:t>Stojak</w:t>
      </w:r>
      <w:r w:rsidR="006727CD">
        <w:rPr>
          <w:rFonts w:ascii="DIN Pro Regular" w:hAnsi="DIN Pro Regular" w:cs="DIN Pro Regular"/>
          <w:sz w:val="20"/>
        </w:rPr>
        <w:t>i</w:t>
      </w:r>
      <w:r>
        <w:rPr>
          <w:rFonts w:ascii="DIN Pro Regular" w:hAnsi="DIN Pro Regular" w:cs="DIN Pro Regular"/>
          <w:sz w:val="20"/>
        </w:rPr>
        <w:t xml:space="preserve"> na rowery </w:t>
      </w:r>
      <w:r w:rsidR="006727CD">
        <w:rPr>
          <w:rFonts w:ascii="DIN Pro Regular" w:hAnsi="DIN Pro Regular" w:cs="DIN Pro Regular"/>
          <w:sz w:val="20"/>
        </w:rPr>
        <w:t>czter</w:t>
      </w:r>
      <w:r w:rsidR="00D1199F">
        <w:rPr>
          <w:rFonts w:ascii="DIN Pro Regular" w:hAnsi="DIN Pro Regular" w:cs="DIN Pro Regular"/>
          <w:sz w:val="20"/>
        </w:rPr>
        <w:t>o -stanowiskowe</w:t>
      </w:r>
      <w:r>
        <w:rPr>
          <w:rFonts w:ascii="DIN Pro Regular" w:hAnsi="DIN Pro Regular" w:cs="DIN Pro Regular"/>
          <w:sz w:val="20"/>
        </w:rPr>
        <w:t xml:space="preserve">, oznaczenie na rysunku </w:t>
      </w:r>
      <w:r w:rsidRPr="00200CA6">
        <w:rPr>
          <w:rFonts w:ascii="DIN Pro Regular" w:hAnsi="DIN Pro Regular" w:cs="DIN Pro Regular"/>
          <w:b/>
          <w:sz w:val="20"/>
        </w:rPr>
        <w:t>„</w:t>
      </w:r>
      <w:r w:rsidR="006727CD">
        <w:rPr>
          <w:rFonts w:ascii="DIN Pro Regular" w:hAnsi="DIN Pro Regular" w:cs="DIN Pro Regular"/>
          <w:b/>
          <w:sz w:val="20"/>
        </w:rPr>
        <w:t>SR</w:t>
      </w:r>
      <w:r w:rsidRPr="00200CA6">
        <w:rPr>
          <w:rFonts w:ascii="DIN Pro Regular" w:hAnsi="DIN Pro Regular" w:cs="DIN Pro Regular"/>
          <w:b/>
          <w:sz w:val="20"/>
        </w:rPr>
        <w:t>”</w:t>
      </w:r>
      <w:r>
        <w:rPr>
          <w:rFonts w:ascii="DIN Pro Regular" w:hAnsi="DIN Pro Regular" w:cs="DIN Pro Regular"/>
          <w:sz w:val="20"/>
        </w:rPr>
        <w:t xml:space="preserve">, w ilości </w:t>
      </w:r>
      <w:r w:rsidR="006727CD">
        <w:rPr>
          <w:rFonts w:ascii="DIN Pro Regular" w:hAnsi="DIN Pro Regular" w:cs="DIN Pro Regular"/>
          <w:sz w:val="20"/>
        </w:rPr>
        <w:t>3 sztuk, zlokalizowane w trzech miejscach przy wyjściu do parku od strony kościoła na ulicy Plebańskiej, przy wejściu do parku od strony placu Św. Floriana oraz przy wejściu od strony ulicy Sportowej</w:t>
      </w:r>
      <w:r>
        <w:rPr>
          <w:rFonts w:ascii="DIN Pro Regular" w:hAnsi="DIN Pro Regular" w:cs="DIN Pro Regular"/>
          <w:sz w:val="20"/>
        </w:rPr>
        <w:t xml:space="preserve"> </w:t>
      </w:r>
      <w:r w:rsidR="00D1199F" w:rsidRPr="00D1199F">
        <w:rPr>
          <w:rFonts w:ascii="DIN Pro Regular" w:hAnsi="DIN Pro Regular" w:cs="DIN Pro Regular"/>
          <w:sz w:val="20"/>
        </w:rPr>
        <w:t>Konstrukcja stojaka mocowana jest do podłoża przy pomocy betonowego fundamentu. Szkielet stojaka to żeliwne odlewy, stalowe rury, okrąg</w:t>
      </w:r>
      <w:r w:rsidR="00D1199F">
        <w:rPr>
          <w:rFonts w:ascii="DIN Pro Regular" w:hAnsi="DIN Pro Regular" w:cs="DIN Pro Regular"/>
          <w:sz w:val="20"/>
        </w:rPr>
        <w:t>łe pręty oraz zamknięte profile</w:t>
      </w:r>
      <w:r>
        <w:rPr>
          <w:rFonts w:ascii="DIN Pro Regular" w:hAnsi="DIN Pro Regular" w:cs="DIN Pro Regular"/>
          <w:sz w:val="20"/>
        </w:rPr>
        <w:t xml:space="preserve">. Długość stojaka </w:t>
      </w:r>
      <w:r w:rsidR="00D1199F">
        <w:rPr>
          <w:rFonts w:ascii="DIN Pro Regular" w:hAnsi="DIN Pro Regular" w:cs="DIN Pro Regular"/>
          <w:sz w:val="20"/>
        </w:rPr>
        <w:t>2,20</w:t>
      </w:r>
      <w:r>
        <w:rPr>
          <w:rFonts w:ascii="DIN Pro Regular" w:hAnsi="DIN Pro Regular" w:cs="DIN Pro Regular"/>
          <w:sz w:val="20"/>
        </w:rPr>
        <w:t xml:space="preserve"> m, wysokość 0,</w:t>
      </w:r>
      <w:r w:rsidR="00D1199F">
        <w:rPr>
          <w:rFonts w:ascii="DIN Pro Regular" w:hAnsi="DIN Pro Regular" w:cs="DIN Pro Regular"/>
          <w:sz w:val="20"/>
        </w:rPr>
        <w:t>62</w:t>
      </w:r>
      <w:r>
        <w:rPr>
          <w:rFonts w:ascii="DIN Pro Regular" w:hAnsi="DIN Pro Regular" w:cs="DIN Pro Regular"/>
          <w:sz w:val="20"/>
        </w:rPr>
        <w:t xml:space="preserve"> m</w:t>
      </w:r>
      <w:r w:rsidR="00D1199F">
        <w:rPr>
          <w:rFonts w:ascii="DIN Pro Regular" w:hAnsi="DIN Pro Regular" w:cs="DIN Pro Regular"/>
          <w:sz w:val="20"/>
        </w:rPr>
        <w:t>, szerokość 0,30m</w:t>
      </w:r>
      <w:r>
        <w:rPr>
          <w:rFonts w:ascii="DIN Pro Regular" w:hAnsi="DIN Pro Regular" w:cs="DIN Pro Regular"/>
          <w:sz w:val="20"/>
        </w:rPr>
        <w:t>.</w:t>
      </w:r>
    </w:p>
    <w:p w:rsidR="00D1199F" w:rsidRDefault="00B770E5" w:rsidP="00B770E5">
      <w:pPr>
        <w:widowControl/>
        <w:numPr>
          <w:ilvl w:val="0"/>
          <w:numId w:val="27"/>
        </w:numPr>
        <w:autoSpaceDN/>
        <w:spacing w:line="276" w:lineRule="auto"/>
        <w:jc w:val="both"/>
        <w:textAlignment w:val="auto"/>
        <w:rPr>
          <w:rFonts w:ascii="DIN Pro Regular" w:hAnsi="DIN Pro Regular" w:cs="DIN Pro Regular"/>
          <w:sz w:val="20"/>
        </w:rPr>
      </w:pPr>
      <w:r>
        <w:rPr>
          <w:rFonts w:ascii="DIN Pro Regular" w:hAnsi="DIN Pro Regular" w:cs="DIN Pro Regular"/>
          <w:sz w:val="20"/>
        </w:rPr>
        <w:t>Lampy oświetleniowe  parkowe w ilości</w:t>
      </w:r>
      <w:r w:rsidR="00D1199F">
        <w:rPr>
          <w:rFonts w:ascii="DIN Pro Regular" w:hAnsi="DIN Pro Regular" w:cs="DIN Pro Regular"/>
          <w:sz w:val="20"/>
        </w:rPr>
        <w:t>:</w:t>
      </w:r>
    </w:p>
    <w:p w:rsidR="00D1199F" w:rsidRPr="00D1199F" w:rsidRDefault="00D1199F" w:rsidP="00D1199F">
      <w:pPr>
        <w:widowControl/>
        <w:autoSpaceDN/>
        <w:spacing w:line="276" w:lineRule="auto"/>
        <w:ind w:left="1800"/>
        <w:jc w:val="both"/>
        <w:textAlignment w:val="auto"/>
        <w:rPr>
          <w:rFonts w:ascii="DIN Pro Regular" w:hAnsi="DIN Pro Regular" w:cs="DIN Pro Regular"/>
          <w:sz w:val="20"/>
        </w:rPr>
      </w:pPr>
      <w:r>
        <w:rPr>
          <w:rFonts w:ascii="DIN Pro Regular" w:hAnsi="DIN Pro Regular" w:cs="DIN Pro Regular"/>
          <w:sz w:val="20"/>
        </w:rPr>
        <w:t>-z</w:t>
      </w:r>
      <w:r w:rsidRPr="00D1199F">
        <w:rPr>
          <w:rFonts w:ascii="DIN Pro Regular" w:hAnsi="DIN Pro Regular" w:cs="DIN Pro Regular"/>
          <w:sz w:val="20"/>
        </w:rPr>
        <w:t>aprojektowano 33 sztuki lamp ulicznych z oprawa oświetleniowa podwójna.</w:t>
      </w:r>
    </w:p>
    <w:p w:rsidR="00D1199F" w:rsidRPr="00D1199F" w:rsidRDefault="00D1199F" w:rsidP="00D1199F">
      <w:pPr>
        <w:widowControl/>
        <w:autoSpaceDN/>
        <w:spacing w:line="276" w:lineRule="auto"/>
        <w:ind w:left="1800"/>
        <w:jc w:val="both"/>
        <w:textAlignment w:val="auto"/>
        <w:rPr>
          <w:rFonts w:ascii="DIN Pro Regular" w:hAnsi="DIN Pro Regular" w:cs="DIN Pro Regular"/>
          <w:sz w:val="20"/>
        </w:rPr>
      </w:pPr>
      <w:r>
        <w:rPr>
          <w:rFonts w:ascii="DIN Pro Regular" w:hAnsi="DIN Pro Regular" w:cs="DIN Pro Regular"/>
          <w:sz w:val="20"/>
        </w:rPr>
        <w:t>-z</w:t>
      </w:r>
      <w:r w:rsidRPr="00D1199F">
        <w:rPr>
          <w:rFonts w:ascii="DIN Pro Regular" w:hAnsi="DIN Pro Regular" w:cs="DIN Pro Regular"/>
          <w:sz w:val="20"/>
        </w:rPr>
        <w:t>aprojektowano 2 sztuki lamp ulicznych z oprawa oświetleniowa pojedyncza.</w:t>
      </w:r>
    </w:p>
    <w:p w:rsidR="00D1199F" w:rsidRPr="00D1199F" w:rsidRDefault="00D1199F" w:rsidP="00D1199F">
      <w:pPr>
        <w:widowControl/>
        <w:autoSpaceDN/>
        <w:spacing w:line="276" w:lineRule="auto"/>
        <w:ind w:left="1800"/>
        <w:jc w:val="both"/>
        <w:textAlignment w:val="auto"/>
        <w:rPr>
          <w:rFonts w:ascii="DIN Pro Regular" w:hAnsi="DIN Pro Regular" w:cs="DIN Pro Regular"/>
          <w:sz w:val="20"/>
        </w:rPr>
      </w:pPr>
      <w:r w:rsidRPr="00D1199F">
        <w:rPr>
          <w:rFonts w:ascii="DIN Pro Regular" w:hAnsi="DIN Pro Regular" w:cs="DIN Pro Regular"/>
          <w:sz w:val="20"/>
        </w:rPr>
        <w:t xml:space="preserve">Zaprojektowano 5 sztuki opraw oświetleniowych </w:t>
      </w:r>
      <w:proofErr w:type="spellStart"/>
      <w:r w:rsidRPr="00D1199F">
        <w:rPr>
          <w:rFonts w:ascii="DIN Pro Regular" w:hAnsi="DIN Pro Regular" w:cs="DIN Pro Regular"/>
          <w:sz w:val="20"/>
        </w:rPr>
        <w:t>dogruntowych</w:t>
      </w:r>
      <w:proofErr w:type="spellEnd"/>
      <w:r w:rsidRPr="00D1199F">
        <w:rPr>
          <w:rFonts w:ascii="DIN Pro Regular" w:hAnsi="DIN Pro Regular" w:cs="DIN Pro Regular"/>
          <w:sz w:val="20"/>
        </w:rPr>
        <w:t xml:space="preserve"> kierunkowych</w:t>
      </w:r>
    </w:p>
    <w:p w:rsidR="00B770E5" w:rsidRDefault="00D1199F" w:rsidP="00D1199F">
      <w:pPr>
        <w:widowControl/>
        <w:autoSpaceDN/>
        <w:spacing w:line="276" w:lineRule="auto"/>
        <w:ind w:left="1800"/>
        <w:jc w:val="both"/>
        <w:textAlignment w:val="auto"/>
        <w:rPr>
          <w:rFonts w:ascii="DIN Pro Regular" w:hAnsi="DIN Pro Regular" w:cs="DIN Pro Regular"/>
          <w:sz w:val="20"/>
        </w:rPr>
      </w:pPr>
      <w:r w:rsidRPr="00D1199F">
        <w:rPr>
          <w:rFonts w:ascii="DIN Pro Regular" w:hAnsi="DIN Pro Regular" w:cs="DIN Pro Regular"/>
          <w:sz w:val="20"/>
        </w:rPr>
        <w:t xml:space="preserve">Zaprojektowano 5 sztuki opraw oświetleniowych </w:t>
      </w:r>
      <w:proofErr w:type="spellStart"/>
      <w:r w:rsidRPr="00D1199F">
        <w:rPr>
          <w:rFonts w:ascii="DIN Pro Regular" w:hAnsi="DIN Pro Regular" w:cs="DIN Pro Regular"/>
          <w:sz w:val="20"/>
        </w:rPr>
        <w:t>dogruntowych</w:t>
      </w:r>
      <w:proofErr w:type="spellEnd"/>
      <w:r w:rsidRPr="00D1199F">
        <w:rPr>
          <w:rFonts w:ascii="DIN Pro Regular" w:hAnsi="DIN Pro Regular" w:cs="DIN Pro Regular"/>
          <w:sz w:val="20"/>
        </w:rPr>
        <w:t xml:space="preserve"> płaskich</w:t>
      </w:r>
      <w:r w:rsidR="00B770E5">
        <w:rPr>
          <w:rFonts w:ascii="DIN Pro Regular" w:hAnsi="DIN Pro Regular" w:cs="DIN Pro Regular"/>
          <w:sz w:val="20"/>
        </w:rPr>
        <w:t>.</w:t>
      </w:r>
    </w:p>
    <w:p w:rsidR="00F32F8F" w:rsidRDefault="00F32F8F" w:rsidP="00F32F8F">
      <w:pPr>
        <w:widowControl/>
        <w:autoSpaceDN/>
        <w:spacing w:line="276" w:lineRule="auto"/>
        <w:ind w:left="1800"/>
        <w:jc w:val="both"/>
        <w:textAlignment w:val="auto"/>
        <w:rPr>
          <w:rFonts w:ascii="DIN Pro Regular" w:hAnsi="DIN Pro Regular" w:cs="DIN Pro Regular"/>
          <w:sz w:val="20"/>
        </w:rPr>
      </w:pPr>
      <w:r w:rsidRPr="00D1199F">
        <w:rPr>
          <w:rFonts w:ascii="DIN Pro Regular" w:hAnsi="DIN Pro Regular" w:cs="DIN Pro Regular"/>
          <w:sz w:val="20"/>
        </w:rPr>
        <w:t xml:space="preserve">Zaprojektowano </w:t>
      </w:r>
      <w:r>
        <w:rPr>
          <w:rFonts w:ascii="DIN Pro Regular" w:hAnsi="DIN Pro Regular" w:cs="DIN Pro Regular"/>
          <w:sz w:val="20"/>
        </w:rPr>
        <w:t>12</w:t>
      </w:r>
      <w:r w:rsidRPr="00D1199F">
        <w:rPr>
          <w:rFonts w:ascii="DIN Pro Regular" w:hAnsi="DIN Pro Regular" w:cs="DIN Pro Regular"/>
          <w:sz w:val="20"/>
        </w:rPr>
        <w:t xml:space="preserve"> sztuk </w:t>
      </w:r>
      <w:r>
        <w:rPr>
          <w:rFonts w:ascii="DIN Pro Regular" w:hAnsi="DIN Pro Regular" w:cs="DIN Pro Regular"/>
          <w:sz w:val="20"/>
        </w:rPr>
        <w:t>kamer</w:t>
      </w:r>
      <w:r w:rsidRPr="00D1199F">
        <w:rPr>
          <w:rFonts w:ascii="DIN Pro Regular" w:hAnsi="DIN Pro Regular" w:cs="DIN Pro Regular"/>
          <w:sz w:val="20"/>
        </w:rPr>
        <w:t xml:space="preserve"> </w:t>
      </w:r>
      <w:r>
        <w:rPr>
          <w:rFonts w:ascii="DIN Pro Regular" w:hAnsi="DIN Pro Regular" w:cs="DIN Pro Regular"/>
          <w:sz w:val="20"/>
        </w:rPr>
        <w:t>monitoringu</w:t>
      </w:r>
      <w:r w:rsidR="00B500D6">
        <w:rPr>
          <w:rFonts w:ascii="DIN Pro Regular" w:hAnsi="DIN Pro Regular" w:cs="DIN Pro Regular"/>
          <w:sz w:val="20"/>
        </w:rPr>
        <w:t xml:space="preserve"> zamocowanych na słupach oświetleniowych</w:t>
      </w:r>
      <w:r>
        <w:rPr>
          <w:rFonts w:ascii="DIN Pro Regular" w:hAnsi="DIN Pro Regular" w:cs="DIN Pro Regular"/>
          <w:sz w:val="20"/>
        </w:rPr>
        <w:t>.</w:t>
      </w:r>
    </w:p>
    <w:p w:rsidR="00D1199F" w:rsidRPr="00D56CA5" w:rsidRDefault="00D1199F" w:rsidP="00855F08">
      <w:pPr>
        <w:widowControl/>
        <w:autoSpaceDN/>
        <w:spacing w:line="276" w:lineRule="auto"/>
        <w:ind w:left="1800"/>
        <w:jc w:val="both"/>
        <w:textAlignment w:val="auto"/>
        <w:rPr>
          <w:rFonts w:ascii="DIN Pro Regular" w:hAnsi="DIN Pro Regular" w:cs="DIN Pro Regular"/>
          <w:sz w:val="20"/>
        </w:rPr>
      </w:pPr>
      <w:r w:rsidRPr="00D1199F">
        <w:rPr>
          <w:rFonts w:ascii="DIN Pro Regular" w:hAnsi="DIN Pro Regular" w:cs="DIN Pro Regular"/>
          <w:sz w:val="20"/>
        </w:rPr>
        <w:t>Oprawa</w:t>
      </w:r>
      <w:r w:rsidR="00855F08">
        <w:rPr>
          <w:rFonts w:ascii="DIN Pro Regular" w:hAnsi="DIN Pro Regular" w:cs="DIN Pro Regular"/>
          <w:sz w:val="20"/>
        </w:rPr>
        <w:t xml:space="preserve"> uliczna wysokość masztu - 4 m. </w:t>
      </w:r>
      <w:r w:rsidRPr="00D1199F">
        <w:rPr>
          <w:rFonts w:ascii="DIN Pro Regular" w:hAnsi="DIN Pro Regular" w:cs="DIN Pro Regular"/>
          <w:sz w:val="20"/>
        </w:rPr>
        <w:t xml:space="preserve">Montaż: </w:t>
      </w:r>
      <w:r w:rsidR="00855F08" w:rsidRPr="00D1199F">
        <w:rPr>
          <w:rFonts w:ascii="DIN Pro Regular" w:hAnsi="DIN Pro Regular" w:cs="DIN Pro Regular"/>
          <w:sz w:val="20"/>
        </w:rPr>
        <w:t>głowica</w:t>
      </w:r>
      <w:r w:rsidRPr="00D1199F">
        <w:rPr>
          <w:rFonts w:ascii="DIN Pro Regular" w:hAnsi="DIN Pro Regular" w:cs="DIN Pro Regular"/>
          <w:sz w:val="20"/>
        </w:rPr>
        <w:t xml:space="preserve"> bezpośrednio na słupie lub na wysięg</w:t>
      </w:r>
      <w:r w:rsidR="00855F08">
        <w:rPr>
          <w:rFonts w:ascii="DIN Pro Regular" w:hAnsi="DIN Pro Regular" w:cs="DIN Pro Regular"/>
          <w:sz w:val="20"/>
        </w:rPr>
        <w:t xml:space="preserve">niku </w:t>
      </w:r>
      <w:r w:rsidRPr="00D1199F">
        <w:rPr>
          <w:rFonts w:ascii="DIN Pro Regular" w:hAnsi="DIN Pro Regular" w:cs="DIN Pro Regular"/>
          <w:sz w:val="20"/>
        </w:rPr>
        <w:t>z zakończeniem ø 60 x 50 mm</w:t>
      </w:r>
      <w:r w:rsidR="00855F08">
        <w:rPr>
          <w:rFonts w:ascii="DIN Pro Regular" w:hAnsi="DIN Pro Regular" w:cs="DIN Pro Regular"/>
          <w:sz w:val="20"/>
        </w:rPr>
        <w:t xml:space="preserve">. Stopień ochrony: IP 65. </w:t>
      </w:r>
      <w:r w:rsidRPr="00D1199F">
        <w:rPr>
          <w:rFonts w:ascii="DIN Pro Regular" w:hAnsi="DIN Pro Regular" w:cs="DIN Pro Regular"/>
          <w:sz w:val="20"/>
        </w:rPr>
        <w:t>Materiał: korpus oprawy – wyso</w:t>
      </w:r>
      <w:r w:rsidR="00855F08">
        <w:rPr>
          <w:rFonts w:ascii="DIN Pro Regular" w:hAnsi="DIN Pro Regular" w:cs="DIN Pro Regular"/>
          <w:sz w:val="20"/>
        </w:rPr>
        <w:t xml:space="preserve">kociśnieniowy odlew aluminiowy, </w:t>
      </w:r>
      <w:r w:rsidRPr="00D1199F">
        <w:rPr>
          <w:rFonts w:ascii="DIN Pro Regular" w:hAnsi="DIN Pro Regular" w:cs="DIN Pro Regular"/>
          <w:sz w:val="20"/>
        </w:rPr>
        <w:t>daszek – u</w:t>
      </w:r>
      <w:r w:rsidR="00855F08">
        <w:rPr>
          <w:rFonts w:ascii="DIN Pro Regular" w:hAnsi="DIN Pro Regular" w:cs="DIN Pro Regular"/>
          <w:sz w:val="20"/>
        </w:rPr>
        <w:t xml:space="preserve">kształtowana blacha aluminiowa, </w:t>
      </w:r>
      <w:r w:rsidRPr="00D1199F">
        <w:rPr>
          <w:rFonts w:ascii="DIN Pro Regular" w:hAnsi="DIN Pro Regular" w:cs="DIN Pro Regular"/>
          <w:sz w:val="20"/>
        </w:rPr>
        <w:t>klosz – mrożo</w:t>
      </w:r>
      <w:r w:rsidR="00855F08">
        <w:rPr>
          <w:rFonts w:ascii="DIN Pro Regular" w:hAnsi="DIN Pro Regular" w:cs="DIN Pro Regular"/>
          <w:sz w:val="20"/>
        </w:rPr>
        <w:t xml:space="preserve">ny cylindryczny ø 200 mm (PMMA). Kolor: czarny, </w:t>
      </w:r>
      <w:r w:rsidRPr="00D1199F">
        <w:rPr>
          <w:rFonts w:ascii="DIN Pro Regular" w:hAnsi="DIN Pro Regular" w:cs="DIN Pro Regular"/>
          <w:sz w:val="20"/>
        </w:rPr>
        <w:t xml:space="preserve">korpus oprawy - malowany, czarny RAL </w:t>
      </w:r>
      <w:r w:rsidR="00855F08">
        <w:rPr>
          <w:rFonts w:ascii="DIN Pro Regular" w:hAnsi="DIN Pro Regular" w:cs="DIN Pro Regular"/>
          <w:sz w:val="20"/>
        </w:rPr>
        <w:t xml:space="preserve">9005, </w:t>
      </w:r>
      <w:r w:rsidRPr="00D1199F">
        <w:rPr>
          <w:rFonts w:ascii="DIN Pro Regular" w:hAnsi="DIN Pro Regular" w:cs="DIN Pro Regular"/>
          <w:sz w:val="20"/>
        </w:rPr>
        <w:t>dasz</w:t>
      </w:r>
      <w:r w:rsidR="00855F08">
        <w:rPr>
          <w:rFonts w:ascii="DIN Pro Regular" w:hAnsi="DIN Pro Regular" w:cs="DIN Pro Regular"/>
          <w:sz w:val="20"/>
        </w:rPr>
        <w:t xml:space="preserve">ek - malowany, czarny RAL 9005, </w:t>
      </w:r>
      <w:r w:rsidRPr="00D1199F">
        <w:rPr>
          <w:rFonts w:ascii="DIN Pro Regular" w:hAnsi="DIN Pro Regular" w:cs="DIN Pro Regular"/>
          <w:sz w:val="20"/>
        </w:rPr>
        <w:t>pokrywa górna - anodowana czarna</w:t>
      </w:r>
      <w:r w:rsidR="00855F08">
        <w:rPr>
          <w:rFonts w:ascii="DIN Pro Regular" w:hAnsi="DIN Pro Regular" w:cs="DIN Pro Regular"/>
          <w:sz w:val="20"/>
        </w:rPr>
        <w:t>.</w:t>
      </w:r>
    </w:p>
    <w:p w:rsidR="00855F08" w:rsidRPr="00855F08" w:rsidRDefault="00855F08" w:rsidP="00855F08">
      <w:pPr>
        <w:widowControl/>
        <w:numPr>
          <w:ilvl w:val="0"/>
          <w:numId w:val="27"/>
        </w:numPr>
        <w:autoSpaceDN/>
        <w:spacing w:line="276" w:lineRule="auto"/>
        <w:jc w:val="both"/>
        <w:textAlignment w:val="auto"/>
        <w:rPr>
          <w:rFonts w:ascii="DIN Pro Regular" w:hAnsi="DIN Pro Regular" w:cs="DIN Pro Regular"/>
          <w:sz w:val="20"/>
        </w:rPr>
      </w:pPr>
      <w:r>
        <w:rPr>
          <w:rFonts w:ascii="DIN Pro Regular" w:hAnsi="DIN Pro Regular" w:cs="DIN Pro Regular"/>
          <w:sz w:val="20"/>
        </w:rPr>
        <w:t xml:space="preserve">Tablica informacyjna, oznaczenie na rysunku </w:t>
      </w:r>
      <w:r w:rsidRPr="00200CA6">
        <w:rPr>
          <w:rFonts w:ascii="DIN Pro Regular" w:hAnsi="DIN Pro Regular" w:cs="DIN Pro Regular"/>
          <w:b/>
          <w:sz w:val="20"/>
        </w:rPr>
        <w:t>„</w:t>
      </w:r>
      <w:r>
        <w:rPr>
          <w:rFonts w:ascii="DIN Pro Regular" w:hAnsi="DIN Pro Regular" w:cs="DIN Pro Regular"/>
          <w:b/>
          <w:sz w:val="20"/>
        </w:rPr>
        <w:t>T</w:t>
      </w:r>
      <w:r w:rsidRPr="00200CA6">
        <w:rPr>
          <w:rFonts w:ascii="DIN Pro Regular" w:hAnsi="DIN Pro Regular" w:cs="DIN Pro Regular"/>
          <w:b/>
          <w:sz w:val="20"/>
        </w:rPr>
        <w:t>”</w:t>
      </w:r>
      <w:r>
        <w:rPr>
          <w:rFonts w:ascii="DIN Pro Regular" w:hAnsi="DIN Pro Regular" w:cs="DIN Pro Regular"/>
          <w:sz w:val="20"/>
        </w:rPr>
        <w:t xml:space="preserve">, w ilości 1 sztuki, zlokalizowana przy miejscach postojowych od strony placu Św. Floriana. Tablica w stylistyce Retro.  </w:t>
      </w:r>
      <w:r w:rsidRPr="00855F08">
        <w:rPr>
          <w:rFonts w:ascii="DIN Pro Regular" w:hAnsi="DIN Pro Regular" w:cs="DIN Pro Regular"/>
          <w:sz w:val="20"/>
        </w:rPr>
        <w:t xml:space="preserve">Konstrukcja spawana ze stalowych rur o średnicy 60 mm i 76 mm. Elementy ozdobne wykonane są z odlewów żeliwnych. Płaszczyzna tablicy wykonana z blachy o grubości 3 mm, wzmocniona profilami stalowymi w pasie górnym i dolnym o wymiarach 40 x 20 x 2 mm. Elementy ozdobne wykonane z odlewów żeliwnych. Produkt wykonywany jest w stali węglowej (s235jr), ocynkowanej i malowanej proszkowo wg palety RAL 9010. Tablica </w:t>
      </w:r>
      <w:r w:rsidRPr="00855F08">
        <w:rPr>
          <w:rFonts w:ascii="DIN Pro Regular" w:hAnsi="DIN Pro Regular" w:cs="DIN Pro Regular"/>
          <w:sz w:val="20"/>
        </w:rPr>
        <w:lastRenderedPageBreak/>
        <w:t xml:space="preserve">przeznaczona do naklejania </w:t>
      </w:r>
      <w:proofErr w:type="spellStart"/>
      <w:r w:rsidRPr="00855F08">
        <w:rPr>
          <w:rFonts w:ascii="DIN Pro Regular" w:hAnsi="DIN Pro Regular" w:cs="DIN Pro Regular"/>
          <w:sz w:val="20"/>
        </w:rPr>
        <w:t>graki</w:t>
      </w:r>
      <w:proofErr w:type="spellEnd"/>
      <w:r w:rsidRPr="00855F08">
        <w:rPr>
          <w:rFonts w:ascii="DIN Pro Regular" w:hAnsi="DIN Pro Regular" w:cs="DIN Pro Regular"/>
          <w:sz w:val="20"/>
        </w:rPr>
        <w:t xml:space="preserve"> z folii samoprzylepnej z nadrukiem </w:t>
      </w:r>
      <w:proofErr w:type="spellStart"/>
      <w:r w:rsidRPr="00855F08">
        <w:rPr>
          <w:rFonts w:ascii="DIN Pro Regular" w:hAnsi="DIN Pro Regular" w:cs="DIN Pro Regular"/>
          <w:sz w:val="20"/>
        </w:rPr>
        <w:t>solwentowym</w:t>
      </w:r>
      <w:proofErr w:type="spellEnd"/>
      <w:r w:rsidRPr="00855F08">
        <w:rPr>
          <w:rFonts w:ascii="DIN Pro Regular" w:hAnsi="DIN Pro Regular" w:cs="DIN Pro Regular"/>
          <w:sz w:val="20"/>
        </w:rPr>
        <w:t xml:space="preserve"> zabezpieczonym laminowaniem z możliwością wykorzystania jedno lub dwustronnego. </w:t>
      </w:r>
    </w:p>
    <w:p w:rsidR="00855F08" w:rsidRDefault="00B90266" w:rsidP="00855F08">
      <w:pPr>
        <w:widowControl/>
        <w:autoSpaceDN/>
        <w:spacing w:line="276" w:lineRule="auto"/>
        <w:ind w:left="1800"/>
        <w:jc w:val="both"/>
        <w:textAlignment w:val="auto"/>
        <w:rPr>
          <w:rFonts w:ascii="DIN Pro Regular" w:hAnsi="DIN Pro Regular" w:cs="DIN Pro Regular"/>
          <w:sz w:val="20"/>
        </w:rPr>
      </w:pPr>
      <w:r>
        <w:rPr>
          <w:rFonts w:ascii="DIN Pro Regular" w:hAnsi="DIN Pro Regular" w:cs="DIN Pro Regular"/>
          <w:sz w:val="20"/>
        </w:rPr>
        <w:t>M</w:t>
      </w:r>
      <w:r w:rsidR="00855F08" w:rsidRPr="00855F08">
        <w:rPr>
          <w:rFonts w:ascii="DIN Pro Regular" w:hAnsi="DIN Pro Regular" w:cs="DIN Pro Regular"/>
          <w:sz w:val="20"/>
        </w:rPr>
        <w:t>ateriał : stal węglowa, odlewy żeliwne</w:t>
      </w:r>
      <w:r w:rsidR="00855F08">
        <w:rPr>
          <w:rFonts w:ascii="DIN Pro Regular" w:hAnsi="DIN Pro Regular" w:cs="DIN Pro Regular"/>
          <w:sz w:val="20"/>
        </w:rPr>
        <w:t xml:space="preserve"> </w:t>
      </w:r>
      <w:r>
        <w:rPr>
          <w:rFonts w:ascii="DIN Pro Regular" w:hAnsi="DIN Pro Regular" w:cs="DIN Pro Regular"/>
          <w:sz w:val="20"/>
        </w:rPr>
        <w:t>Powierzchnia tablicy:</w:t>
      </w:r>
      <w:r w:rsidR="00855F08">
        <w:rPr>
          <w:rFonts w:ascii="DIN Pro Regular" w:hAnsi="DIN Pro Regular" w:cs="DIN Pro Regular"/>
          <w:sz w:val="20"/>
        </w:rPr>
        <w:t xml:space="preserve"> </w:t>
      </w:r>
      <w:r>
        <w:rPr>
          <w:rFonts w:ascii="DIN Pro Regular" w:hAnsi="DIN Pro Regular" w:cs="DIN Pro Regular"/>
          <w:sz w:val="20"/>
        </w:rPr>
        <w:t>1464</w:t>
      </w:r>
      <w:r w:rsidR="00855F08">
        <w:rPr>
          <w:rFonts w:ascii="DIN Pro Regular" w:hAnsi="DIN Pro Regular" w:cs="DIN Pro Regular"/>
          <w:sz w:val="20"/>
        </w:rPr>
        <w:t xml:space="preserve"> </w:t>
      </w:r>
      <w:r>
        <w:rPr>
          <w:rFonts w:ascii="DIN Pro Regular" w:hAnsi="DIN Pro Regular" w:cs="DIN Pro Regular"/>
          <w:sz w:val="20"/>
        </w:rPr>
        <w:t>m</w:t>
      </w:r>
      <w:r w:rsidR="00855F08">
        <w:rPr>
          <w:rFonts w:ascii="DIN Pro Regular" w:hAnsi="DIN Pro Regular" w:cs="DIN Pro Regular"/>
          <w:sz w:val="20"/>
        </w:rPr>
        <w:t>m</w:t>
      </w:r>
      <w:r>
        <w:rPr>
          <w:rFonts w:ascii="DIN Pro Regular" w:hAnsi="DIN Pro Regular" w:cs="DIN Pro Regular"/>
          <w:sz w:val="20"/>
        </w:rPr>
        <w:t>x1297mm</w:t>
      </w:r>
      <w:r w:rsidR="00855F08">
        <w:rPr>
          <w:rFonts w:ascii="DIN Pro Regular" w:hAnsi="DIN Pro Regular" w:cs="DIN Pro Regular"/>
          <w:sz w:val="20"/>
        </w:rPr>
        <w:t xml:space="preserve">, </w:t>
      </w:r>
      <w:r>
        <w:rPr>
          <w:rFonts w:ascii="DIN Pro Regular" w:hAnsi="DIN Pro Regular" w:cs="DIN Pro Regular"/>
          <w:sz w:val="20"/>
        </w:rPr>
        <w:t>szerokość 1,73</w:t>
      </w:r>
      <w:r w:rsidR="00855F08">
        <w:rPr>
          <w:rFonts w:ascii="DIN Pro Regular" w:hAnsi="DIN Pro Regular" w:cs="DIN Pro Regular"/>
          <w:sz w:val="20"/>
        </w:rPr>
        <w:t xml:space="preserve"> m, </w:t>
      </w:r>
      <w:r>
        <w:rPr>
          <w:rFonts w:ascii="DIN Pro Regular" w:hAnsi="DIN Pro Regular" w:cs="DIN Pro Regular"/>
          <w:sz w:val="20"/>
        </w:rPr>
        <w:t>głębokość 11 c</w:t>
      </w:r>
      <w:r w:rsidR="00855F08">
        <w:rPr>
          <w:rFonts w:ascii="DIN Pro Regular" w:hAnsi="DIN Pro Regular" w:cs="DIN Pro Regular"/>
          <w:sz w:val="20"/>
        </w:rPr>
        <w:t>m.</w:t>
      </w:r>
      <w:r>
        <w:rPr>
          <w:rFonts w:ascii="DIN Pro Regular" w:hAnsi="DIN Pro Regular" w:cs="DIN Pro Regular"/>
          <w:sz w:val="20"/>
        </w:rPr>
        <w:t xml:space="preserve"> Wysokość od powierzchni ziemi 2,60m.</w:t>
      </w:r>
    </w:p>
    <w:p w:rsidR="00031417" w:rsidRDefault="00031417" w:rsidP="00855F08">
      <w:pPr>
        <w:widowControl/>
        <w:autoSpaceDN/>
        <w:spacing w:line="276" w:lineRule="auto"/>
        <w:ind w:left="1800"/>
        <w:jc w:val="both"/>
        <w:textAlignment w:val="auto"/>
        <w:rPr>
          <w:rFonts w:ascii="DIN Pro Regular" w:hAnsi="DIN Pro Regular" w:cs="DIN Pro Regular"/>
          <w:sz w:val="20"/>
        </w:rPr>
      </w:pPr>
    </w:p>
    <w:p w:rsidR="00031417" w:rsidRPr="00B770E5" w:rsidRDefault="00031417" w:rsidP="00031417">
      <w:pPr>
        <w:pStyle w:val="Akapitzlist"/>
        <w:numPr>
          <w:ilvl w:val="0"/>
          <w:numId w:val="26"/>
        </w:numPr>
        <w:autoSpaceDN/>
        <w:jc w:val="both"/>
        <w:rPr>
          <w:rFonts w:ascii="DIN Pro Regular" w:hAnsi="DIN Pro Regular" w:cs="DIN Pro Regular"/>
          <w:color w:val="FF0000"/>
          <w:sz w:val="20"/>
        </w:rPr>
      </w:pPr>
      <w:r w:rsidRPr="003349EA">
        <w:rPr>
          <w:rFonts w:ascii="DIN Pro Regular" w:hAnsi="DIN Pro Regular" w:cs="DIN Pro Regular"/>
          <w:b/>
          <w:sz w:val="20"/>
        </w:rPr>
        <w:t xml:space="preserve">Obiekt </w:t>
      </w:r>
      <w:r>
        <w:rPr>
          <w:rFonts w:ascii="DIN Pro Regular" w:hAnsi="DIN Pro Regular" w:cs="DIN Pro Regular"/>
          <w:b/>
          <w:sz w:val="20"/>
        </w:rPr>
        <w:t>małej architektury -kładka</w:t>
      </w:r>
      <w:r w:rsidRPr="003349EA">
        <w:rPr>
          <w:rFonts w:ascii="DIN Pro Regular" w:hAnsi="DIN Pro Regular" w:cs="DIN Pro Regular"/>
          <w:b/>
          <w:sz w:val="20"/>
        </w:rPr>
        <w:t xml:space="preserve"> „</w:t>
      </w:r>
      <w:r>
        <w:rPr>
          <w:rFonts w:ascii="DIN Pro Regular" w:hAnsi="DIN Pro Regular" w:cs="DIN Pro Regular"/>
          <w:b/>
          <w:sz w:val="20"/>
        </w:rPr>
        <w:t>M1</w:t>
      </w:r>
      <w:r w:rsidRPr="003349EA">
        <w:rPr>
          <w:rFonts w:ascii="DIN Pro Regular" w:hAnsi="DIN Pro Regular" w:cs="DIN Pro Regular"/>
          <w:b/>
          <w:sz w:val="20"/>
        </w:rPr>
        <w:t>”</w:t>
      </w:r>
      <w:r w:rsidRPr="003349EA">
        <w:rPr>
          <w:rFonts w:ascii="DIN Pro Regular" w:hAnsi="DIN Pro Regular" w:cs="DIN Pro Regular"/>
          <w:sz w:val="20"/>
        </w:rPr>
        <w:t>.</w:t>
      </w:r>
      <w:r w:rsidRPr="003349EA">
        <w:rPr>
          <w:rFonts w:ascii="DIN Pro Regular" w:hAnsi="DIN Pro Regular" w:cs="DIN Pro Regular"/>
          <w:color w:val="FF0000"/>
          <w:sz w:val="20"/>
        </w:rPr>
        <w:t xml:space="preserve"> </w:t>
      </w:r>
      <w:r>
        <w:rPr>
          <w:rFonts w:ascii="DIN Pro Regular" w:hAnsi="DIN Pro Regular" w:cs="DIN Pro Regular"/>
          <w:sz w:val="20"/>
        </w:rPr>
        <w:t>Kładka łukowa w ciągu ścieżki parkowej</w:t>
      </w:r>
      <w:r w:rsidRPr="003349EA">
        <w:rPr>
          <w:rFonts w:ascii="DIN Pro Regular" w:hAnsi="DIN Pro Regular" w:cs="DIN Pro Regular"/>
          <w:sz w:val="20"/>
        </w:rPr>
        <w:t xml:space="preserve"> </w:t>
      </w:r>
      <w:r>
        <w:rPr>
          <w:rFonts w:ascii="DIN Pro Regular" w:hAnsi="DIN Pro Regular" w:cs="DIN Pro Regular"/>
          <w:sz w:val="20"/>
        </w:rPr>
        <w:t>wykonana w konstrukcji żelbetowej obmurowanej kamieniem łupanym wapieniem.</w:t>
      </w:r>
    </w:p>
    <w:p w:rsidR="00031417" w:rsidRPr="006B3328" w:rsidRDefault="00031417" w:rsidP="00031417">
      <w:pPr>
        <w:ind w:left="709"/>
        <w:jc w:val="both"/>
        <w:rPr>
          <w:rFonts w:ascii="DIN Pro Regular" w:hAnsi="DIN Pro Regular" w:cs="DIN Pro Regular"/>
          <w:sz w:val="20"/>
        </w:rPr>
      </w:pPr>
      <w:r w:rsidRPr="006B3328">
        <w:rPr>
          <w:rFonts w:ascii="DIN Pro Regular" w:hAnsi="DIN Pro Regular" w:cs="DIN Pro Regular"/>
          <w:sz w:val="20"/>
        </w:rPr>
        <w:t>Zgodnie z założeniami zaprojektowano obiekt o prostej niezawodnej konstrukcji nie wymagający dużego nakładu prac remontowych w zakresie remontów bieżących</w:t>
      </w:r>
      <w:r>
        <w:rPr>
          <w:rFonts w:ascii="DIN Pro Regular" w:hAnsi="DIN Pro Regular" w:cs="DIN Pro Regular"/>
          <w:sz w:val="20"/>
        </w:rPr>
        <w:t xml:space="preserve"> a zarazem wkomponowany w charakter parku</w:t>
      </w:r>
      <w:r w:rsidRPr="006B3328">
        <w:rPr>
          <w:rFonts w:ascii="DIN Pro Regular" w:hAnsi="DIN Pro Regular" w:cs="DIN Pro Regular"/>
          <w:sz w:val="20"/>
        </w:rPr>
        <w:t>. Z założenia nieskomplikowany, prosty w realizacji i służący jako przejście dla pieszych w ciągu projektowanych alejek. Obiekt w rzucie prostokąta, wykonany w technologii żelbetowej z kamienną obudową.</w:t>
      </w:r>
    </w:p>
    <w:p w:rsidR="00031417" w:rsidRPr="00B770E5" w:rsidRDefault="00031417" w:rsidP="00031417">
      <w:pPr>
        <w:spacing w:line="276" w:lineRule="auto"/>
        <w:rPr>
          <w:rFonts w:ascii="DIN Pro Regular" w:hAnsi="DIN Pro Regular" w:cs="DIN Pro Regular"/>
          <w:b/>
          <w:bCs/>
          <w:color w:val="FF0000"/>
          <w:sz w:val="20"/>
        </w:rPr>
      </w:pPr>
    </w:p>
    <w:p w:rsidR="00031417" w:rsidRPr="006B3328" w:rsidRDefault="00031417" w:rsidP="00031417">
      <w:pPr>
        <w:ind w:left="426"/>
        <w:jc w:val="both"/>
        <w:rPr>
          <w:rFonts w:ascii="DIN Pro Regular" w:hAnsi="DIN Pro Regular" w:cs="DIN Pro Regular"/>
          <w:b/>
          <w:spacing w:val="20"/>
          <w:sz w:val="20"/>
        </w:rPr>
      </w:pPr>
      <w:r w:rsidRPr="00B770E5">
        <w:rPr>
          <w:rFonts w:ascii="DIN Pro Regular" w:hAnsi="DIN Pro Regular" w:cs="DIN Pro Regular"/>
          <w:b/>
          <w:color w:val="FF0000"/>
          <w:spacing w:val="20"/>
          <w:sz w:val="20"/>
        </w:rPr>
        <w:tab/>
      </w:r>
      <w:r w:rsidRPr="00B770E5">
        <w:rPr>
          <w:rFonts w:ascii="DIN Pro Regular" w:hAnsi="DIN Pro Regular" w:cs="DIN Pro Regular"/>
          <w:b/>
          <w:color w:val="FF0000"/>
          <w:spacing w:val="20"/>
          <w:sz w:val="20"/>
        </w:rPr>
        <w:tab/>
      </w:r>
      <w:r w:rsidRPr="006B3328">
        <w:rPr>
          <w:rFonts w:ascii="DIN Pro Regular" w:hAnsi="DIN Pro Regular" w:cs="DIN Pro Regular"/>
          <w:b/>
          <w:spacing w:val="20"/>
          <w:sz w:val="20"/>
        </w:rPr>
        <w:t>Zestawienie danych obiektu projektowanego:</w:t>
      </w:r>
    </w:p>
    <w:p w:rsidR="00031417" w:rsidRPr="00F72913" w:rsidRDefault="00031417" w:rsidP="00031417">
      <w:pPr>
        <w:pStyle w:val="Damian1"/>
        <w:numPr>
          <w:ilvl w:val="0"/>
          <w:numId w:val="32"/>
        </w:numPr>
        <w:spacing w:line="240" w:lineRule="auto"/>
        <w:rPr>
          <w:sz w:val="20"/>
          <w:szCs w:val="20"/>
        </w:rPr>
      </w:pPr>
      <w:r w:rsidRPr="00F72913">
        <w:rPr>
          <w:sz w:val="20"/>
          <w:szCs w:val="20"/>
        </w:rPr>
        <w:t xml:space="preserve">Światło </w:t>
      </w:r>
      <w:r>
        <w:rPr>
          <w:sz w:val="20"/>
          <w:szCs w:val="20"/>
        </w:rPr>
        <w:t>kładki</w:t>
      </w:r>
      <w:r w:rsidRPr="00F72913">
        <w:rPr>
          <w:sz w:val="20"/>
          <w:szCs w:val="20"/>
        </w:rPr>
        <w:tab/>
      </w:r>
      <w:r w:rsidRPr="00F72913">
        <w:rPr>
          <w:sz w:val="20"/>
          <w:szCs w:val="20"/>
        </w:rPr>
        <w:tab/>
      </w:r>
      <w:r w:rsidRPr="00F72913">
        <w:rPr>
          <w:sz w:val="20"/>
          <w:szCs w:val="20"/>
        </w:rPr>
        <w:tab/>
      </w:r>
      <w:r w:rsidRPr="00F72913">
        <w:rPr>
          <w:sz w:val="20"/>
          <w:szCs w:val="20"/>
        </w:rPr>
        <w:tab/>
      </w:r>
      <w:r w:rsidRPr="00F72913">
        <w:rPr>
          <w:sz w:val="20"/>
          <w:szCs w:val="20"/>
        </w:rPr>
        <w:tab/>
      </w:r>
      <w:r w:rsidRPr="00F72913">
        <w:rPr>
          <w:sz w:val="20"/>
          <w:szCs w:val="20"/>
        </w:rPr>
        <w:tab/>
      </w:r>
      <w:r w:rsidRPr="00F72913">
        <w:rPr>
          <w:sz w:val="20"/>
          <w:szCs w:val="20"/>
        </w:rPr>
        <w:tab/>
        <w:t xml:space="preserve">6,00 m2 </w:t>
      </w:r>
    </w:p>
    <w:p w:rsidR="00031417" w:rsidRPr="00F72913" w:rsidRDefault="00031417" w:rsidP="00031417">
      <w:pPr>
        <w:pStyle w:val="Damian1"/>
        <w:numPr>
          <w:ilvl w:val="0"/>
          <w:numId w:val="32"/>
        </w:numPr>
        <w:spacing w:line="240" w:lineRule="auto"/>
        <w:rPr>
          <w:sz w:val="20"/>
          <w:szCs w:val="20"/>
        </w:rPr>
      </w:pPr>
      <w:r w:rsidRPr="00F72913">
        <w:rPr>
          <w:sz w:val="20"/>
          <w:szCs w:val="20"/>
        </w:rPr>
        <w:t>Szerokość obiektu</w:t>
      </w:r>
      <w:r w:rsidRPr="00F72913">
        <w:rPr>
          <w:sz w:val="20"/>
          <w:szCs w:val="20"/>
        </w:rPr>
        <w:tab/>
      </w:r>
      <w:r w:rsidRPr="00F72913">
        <w:rPr>
          <w:sz w:val="20"/>
          <w:szCs w:val="20"/>
        </w:rPr>
        <w:tab/>
      </w:r>
      <w:r w:rsidRPr="00F72913">
        <w:rPr>
          <w:sz w:val="20"/>
          <w:szCs w:val="20"/>
        </w:rPr>
        <w:tab/>
      </w:r>
      <w:r w:rsidRPr="00F72913">
        <w:rPr>
          <w:sz w:val="20"/>
          <w:szCs w:val="20"/>
        </w:rPr>
        <w:tab/>
      </w:r>
      <w:r w:rsidRPr="00F72913">
        <w:rPr>
          <w:sz w:val="20"/>
          <w:szCs w:val="20"/>
        </w:rPr>
        <w:tab/>
      </w:r>
      <w:r w:rsidRPr="00F72913">
        <w:rPr>
          <w:sz w:val="20"/>
          <w:szCs w:val="20"/>
        </w:rPr>
        <w:tab/>
        <w:t>3,20 m</w:t>
      </w:r>
    </w:p>
    <w:p w:rsidR="00031417" w:rsidRPr="00F72913" w:rsidRDefault="00031417" w:rsidP="00031417">
      <w:pPr>
        <w:pStyle w:val="Damian1"/>
        <w:numPr>
          <w:ilvl w:val="0"/>
          <w:numId w:val="32"/>
        </w:numPr>
        <w:spacing w:line="240" w:lineRule="auto"/>
        <w:rPr>
          <w:sz w:val="20"/>
          <w:szCs w:val="20"/>
        </w:rPr>
      </w:pPr>
      <w:r w:rsidRPr="00F72913">
        <w:rPr>
          <w:sz w:val="20"/>
          <w:szCs w:val="20"/>
        </w:rPr>
        <w:t>Długość obiektu</w:t>
      </w:r>
      <w:r w:rsidRPr="00F72913">
        <w:rPr>
          <w:sz w:val="20"/>
          <w:szCs w:val="20"/>
        </w:rPr>
        <w:tab/>
      </w:r>
      <w:r w:rsidRPr="00F72913">
        <w:rPr>
          <w:sz w:val="20"/>
          <w:szCs w:val="20"/>
        </w:rPr>
        <w:tab/>
      </w:r>
      <w:r w:rsidRPr="00F72913">
        <w:rPr>
          <w:sz w:val="20"/>
          <w:szCs w:val="20"/>
        </w:rPr>
        <w:tab/>
      </w:r>
      <w:r w:rsidRPr="00F72913">
        <w:rPr>
          <w:sz w:val="20"/>
          <w:szCs w:val="20"/>
        </w:rPr>
        <w:tab/>
      </w:r>
      <w:r w:rsidRPr="00F72913">
        <w:rPr>
          <w:sz w:val="20"/>
          <w:szCs w:val="20"/>
        </w:rPr>
        <w:tab/>
      </w:r>
      <w:r w:rsidRPr="00F72913">
        <w:rPr>
          <w:sz w:val="20"/>
          <w:szCs w:val="20"/>
        </w:rPr>
        <w:tab/>
        <w:t xml:space="preserve">12,40 m </w:t>
      </w:r>
    </w:p>
    <w:p w:rsidR="00031417" w:rsidRPr="00F72913" w:rsidRDefault="00031417" w:rsidP="00031417">
      <w:pPr>
        <w:pStyle w:val="Damian1"/>
        <w:numPr>
          <w:ilvl w:val="0"/>
          <w:numId w:val="32"/>
        </w:numPr>
        <w:spacing w:line="240" w:lineRule="auto"/>
        <w:rPr>
          <w:sz w:val="20"/>
          <w:szCs w:val="20"/>
        </w:rPr>
      </w:pPr>
      <w:r w:rsidRPr="00F72913">
        <w:rPr>
          <w:sz w:val="20"/>
          <w:szCs w:val="20"/>
        </w:rPr>
        <w:t>Spadek poprzeczny</w:t>
      </w:r>
      <w:r w:rsidRPr="00F72913">
        <w:rPr>
          <w:sz w:val="20"/>
          <w:szCs w:val="20"/>
        </w:rPr>
        <w:tab/>
      </w:r>
      <w:r w:rsidRPr="00F72913">
        <w:rPr>
          <w:sz w:val="20"/>
          <w:szCs w:val="20"/>
        </w:rPr>
        <w:tab/>
      </w:r>
      <w:r w:rsidRPr="00F72913">
        <w:rPr>
          <w:sz w:val="20"/>
          <w:szCs w:val="20"/>
        </w:rPr>
        <w:tab/>
      </w:r>
      <w:r w:rsidRPr="00F72913">
        <w:rPr>
          <w:sz w:val="20"/>
          <w:szCs w:val="20"/>
        </w:rPr>
        <w:tab/>
      </w:r>
      <w:r w:rsidRPr="00F72913">
        <w:rPr>
          <w:sz w:val="20"/>
          <w:szCs w:val="20"/>
        </w:rPr>
        <w:tab/>
      </w:r>
      <w:r w:rsidRPr="00F72913">
        <w:rPr>
          <w:sz w:val="20"/>
          <w:szCs w:val="20"/>
        </w:rPr>
        <w:tab/>
        <w:t>2%</w:t>
      </w:r>
    </w:p>
    <w:p w:rsidR="00031417" w:rsidRPr="00F72913" w:rsidRDefault="00031417" w:rsidP="00031417">
      <w:pPr>
        <w:pStyle w:val="Damian1"/>
        <w:numPr>
          <w:ilvl w:val="0"/>
          <w:numId w:val="32"/>
        </w:numPr>
        <w:spacing w:line="240" w:lineRule="auto"/>
        <w:rPr>
          <w:sz w:val="20"/>
          <w:szCs w:val="20"/>
        </w:rPr>
      </w:pPr>
      <w:r w:rsidRPr="00F72913">
        <w:rPr>
          <w:sz w:val="20"/>
          <w:szCs w:val="20"/>
        </w:rPr>
        <w:t>umocnienie skarp i dna na wlocie i na wylocie: skarpy skrzydła żelbetowe ukośne, dno narzut kamienny śr. 0,20 m.</w:t>
      </w:r>
    </w:p>
    <w:p w:rsidR="009A32EB" w:rsidRDefault="009A32EB" w:rsidP="009A32EB">
      <w:pPr>
        <w:spacing w:line="276" w:lineRule="auto"/>
        <w:jc w:val="both"/>
        <w:rPr>
          <w:rFonts w:ascii="DIN Pro Regular" w:hAnsi="DIN Pro Regular" w:cs="DIN Pro Regular"/>
          <w:sz w:val="20"/>
        </w:rPr>
      </w:pPr>
    </w:p>
    <w:p w:rsidR="009A32EB" w:rsidRPr="00B770E5" w:rsidRDefault="009A32EB" w:rsidP="009A32EB">
      <w:pPr>
        <w:pStyle w:val="Akapitzlist"/>
        <w:numPr>
          <w:ilvl w:val="0"/>
          <w:numId w:val="26"/>
        </w:numPr>
        <w:autoSpaceDN/>
        <w:jc w:val="both"/>
        <w:rPr>
          <w:rFonts w:ascii="DIN Pro Regular" w:hAnsi="DIN Pro Regular" w:cs="DIN Pro Regular"/>
          <w:color w:val="FF0000"/>
          <w:sz w:val="20"/>
        </w:rPr>
      </w:pPr>
      <w:r w:rsidRPr="003349EA">
        <w:rPr>
          <w:rFonts w:ascii="DIN Pro Regular" w:hAnsi="DIN Pro Regular" w:cs="DIN Pro Regular"/>
          <w:b/>
          <w:sz w:val="20"/>
        </w:rPr>
        <w:t xml:space="preserve">Obiekt </w:t>
      </w:r>
      <w:r>
        <w:rPr>
          <w:rFonts w:ascii="DIN Pro Regular" w:hAnsi="DIN Pro Regular" w:cs="DIN Pro Regular"/>
          <w:b/>
          <w:sz w:val="20"/>
        </w:rPr>
        <w:t>małej architektury -kładka</w:t>
      </w:r>
      <w:r w:rsidRPr="003349EA">
        <w:rPr>
          <w:rFonts w:ascii="DIN Pro Regular" w:hAnsi="DIN Pro Regular" w:cs="DIN Pro Regular"/>
          <w:b/>
          <w:sz w:val="20"/>
        </w:rPr>
        <w:t xml:space="preserve"> „</w:t>
      </w:r>
      <w:r>
        <w:rPr>
          <w:rFonts w:ascii="DIN Pro Regular" w:hAnsi="DIN Pro Regular" w:cs="DIN Pro Regular"/>
          <w:b/>
          <w:sz w:val="20"/>
        </w:rPr>
        <w:t>M2</w:t>
      </w:r>
      <w:r w:rsidRPr="003349EA">
        <w:rPr>
          <w:rFonts w:ascii="DIN Pro Regular" w:hAnsi="DIN Pro Regular" w:cs="DIN Pro Regular"/>
          <w:b/>
          <w:sz w:val="20"/>
        </w:rPr>
        <w:t>”</w:t>
      </w:r>
      <w:r w:rsidRPr="003349EA">
        <w:rPr>
          <w:rFonts w:ascii="DIN Pro Regular" w:hAnsi="DIN Pro Regular" w:cs="DIN Pro Regular"/>
          <w:sz w:val="20"/>
        </w:rPr>
        <w:t>.</w:t>
      </w:r>
      <w:r w:rsidRPr="003349EA">
        <w:rPr>
          <w:rFonts w:ascii="DIN Pro Regular" w:hAnsi="DIN Pro Regular" w:cs="DIN Pro Regular"/>
          <w:color w:val="FF0000"/>
          <w:sz w:val="20"/>
        </w:rPr>
        <w:t xml:space="preserve"> </w:t>
      </w:r>
      <w:r>
        <w:rPr>
          <w:rFonts w:ascii="DIN Pro Regular" w:hAnsi="DIN Pro Regular" w:cs="DIN Pro Regular"/>
          <w:sz w:val="20"/>
        </w:rPr>
        <w:t>Kładka łukowa w ciągu ścieżki parkowej</w:t>
      </w:r>
      <w:r w:rsidRPr="003349EA">
        <w:rPr>
          <w:rFonts w:ascii="DIN Pro Regular" w:hAnsi="DIN Pro Regular" w:cs="DIN Pro Regular"/>
          <w:sz w:val="20"/>
        </w:rPr>
        <w:t xml:space="preserve"> </w:t>
      </w:r>
      <w:r>
        <w:rPr>
          <w:rFonts w:ascii="DIN Pro Regular" w:hAnsi="DIN Pro Regular" w:cs="DIN Pro Regular"/>
          <w:sz w:val="20"/>
        </w:rPr>
        <w:t>wykonana w konstrukcji żelbetowej obmurowanej kamieniem łupanym wapieniem.</w:t>
      </w:r>
    </w:p>
    <w:p w:rsidR="009A32EB" w:rsidRPr="006B3328" w:rsidRDefault="009A32EB" w:rsidP="009A32EB">
      <w:pPr>
        <w:ind w:left="709"/>
        <w:jc w:val="both"/>
        <w:rPr>
          <w:rFonts w:ascii="DIN Pro Regular" w:hAnsi="DIN Pro Regular" w:cs="DIN Pro Regular"/>
          <w:sz w:val="20"/>
        </w:rPr>
      </w:pPr>
      <w:r w:rsidRPr="006B3328">
        <w:rPr>
          <w:rFonts w:ascii="DIN Pro Regular" w:hAnsi="DIN Pro Regular" w:cs="DIN Pro Regular"/>
          <w:sz w:val="20"/>
        </w:rPr>
        <w:t>Zgodnie z założeniami zaprojektowano obiekt o prostej niezawodnej konstrukcji nie wymagający dużego nakładu prac remontowych w zakresie remontów bieżących</w:t>
      </w:r>
      <w:r>
        <w:rPr>
          <w:rFonts w:ascii="DIN Pro Regular" w:hAnsi="DIN Pro Regular" w:cs="DIN Pro Regular"/>
          <w:sz w:val="20"/>
        </w:rPr>
        <w:t xml:space="preserve"> a zarazem wkomponowany w charakter parku</w:t>
      </w:r>
      <w:r w:rsidRPr="006B3328">
        <w:rPr>
          <w:rFonts w:ascii="DIN Pro Regular" w:hAnsi="DIN Pro Regular" w:cs="DIN Pro Regular"/>
          <w:sz w:val="20"/>
        </w:rPr>
        <w:t>. Z założenia nieskomplikowany, prosty w realizacji i służący jako przejście dla pieszych w ciągu projektowanych alejek. Obiekt w rzucie prostokąta, wykonany w technologii żelbetowej z kamienną obudową.</w:t>
      </w:r>
    </w:p>
    <w:p w:rsidR="009A32EB" w:rsidRPr="00B770E5" w:rsidRDefault="009A32EB" w:rsidP="009A32EB">
      <w:pPr>
        <w:spacing w:line="276" w:lineRule="auto"/>
        <w:rPr>
          <w:rFonts w:ascii="DIN Pro Regular" w:hAnsi="DIN Pro Regular" w:cs="DIN Pro Regular"/>
          <w:b/>
          <w:bCs/>
          <w:color w:val="FF0000"/>
          <w:sz w:val="20"/>
        </w:rPr>
      </w:pPr>
    </w:p>
    <w:p w:rsidR="009A32EB" w:rsidRPr="006B3328" w:rsidRDefault="009A32EB" w:rsidP="009A32EB">
      <w:pPr>
        <w:ind w:left="426"/>
        <w:jc w:val="both"/>
        <w:rPr>
          <w:rFonts w:ascii="DIN Pro Regular" w:hAnsi="DIN Pro Regular" w:cs="DIN Pro Regular"/>
          <w:b/>
          <w:spacing w:val="20"/>
          <w:sz w:val="20"/>
        </w:rPr>
      </w:pPr>
      <w:r w:rsidRPr="00B770E5">
        <w:rPr>
          <w:rFonts w:ascii="DIN Pro Regular" w:hAnsi="DIN Pro Regular" w:cs="DIN Pro Regular"/>
          <w:b/>
          <w:color w:val="FF0000"/>
          <w:spacing w:val="20"/>
          <w:sz w:val="20"/>
        </w:rPr>
        <w:tab/>
      </w:r>
      <w:r w:rsidRPr="00B770E5">
        <w:rPr>
          <w:rFonts w:ascii="DIN Pro Regular" w:hAnsi="DIN Pro Regular" w:cs="DIN Pro Regular"/>
          <w:b/>
          <w:color w:val="FF0000"/>
          <w:spacing w:val="20"/>
          <w:sz w:val="20"/>
        </w:rPr>
        <w:tab/>
      </w:r>
      <w:r w:rsidRPr="006B3328">
        <w:rPr>
          <w:rFonts w:ascii="DIN Pro Regular" w:hAnsi="DIN Pro Regular" w:cs="DIN Pro Regular"/>
          <w:b/>
          <w:spacing w:val="20"/>
          <w:sz w:val="20"/>
        </w:rPr>
        <w:t>Zestawienie danych obiektu projektowanego:</w:t>
      </w:r>
    </w:p>
    <w:p w:rsidR="009A32EB" w:rsidRPr="00F72913" w:rsidRDefault="009A32EB" w:rsidP="009A32EB">
      <w:pPr>
        <w:pStyle w:val="Damian1"/>
        <w:numPr>
          <w:ilvl w:val="0"/>
          <w:numId w:val="32"/>
        </w:numPr>
        <w:spacing w:line="240" w:lineRule="auto"/>
        <w:rPr>
          <w:sz w:val="20"/>
          <w:szCs w:val="20"/>
        </w:rPr>
      </w:pPr>
      <w:r w:rsidRPr="00F72913">
        <w:rPr>
          <w:sz w:val="20"/>
          <w:szCs w:val="20"/>
        </w:rPr>
        <w:t xml:space="preserve">Światło </w:t>
      </w:r>
      <w:r>
        <w:rPr>
          <w:sz w:val="20"/>
          <w:szCs w:val="20"/>
        </w:rPr>
        <w:t>kładki</w:t>
      </w:r>
      <w:r w:rsidRPr="00F72913">
        <w:rPr>
          <w:sz w:val="20"/>
          <w:szCs w:val="20"/>
        </w:rPr>
        <w:tab/>
      </w:r>
      <w:r w:rsidRPr="00F72913">
        <w:rPr>
          <w:sz w:val="20"/>
          <w:szCs w:val="20"/>
        </w:rPr>
        <w:tab/>
      </w:r>
      <w:r w:rsidRPr="00F72913">
        <w:rPr>
          <w:sz w:val="20"/>
          <w:szCs w:val="20"/>
        </w:rPr>
        <w:tab/>
      </w:r>
      <w:r w:rsidRPr="00F72913">
        <w:rPr>
          <w:sz w:val="20"/>
          <w:szCs w:val="20"/>
        </w:rPr>
        <w:tab/>
      </w:r>
      <w:r w:rsidRPr="00F72913">
        <w:rPr>
          <w:sz w:val="20"/>
          <w:szCs w:val="20"/>
        </w:rPr>
        <w:tab/>
      </w:r>
      <w:r w:rsidRPr="00F72913">
        <w:rPr>
          <w:sz w:val="20"/>
          <w:szCs w:val="20"/>
        </w:rPr>
        <w:tab/>
      </w:r>
      <w:r w:rsidRPr="00F72913">
        <w:rPr>
          <w:sz w:val="20"/>
          <w:szCs w:val="20"/>
        </w:rPr>
        <w:tab/>
        <w:t xml:space="preserve">6,00 m2 </w:t>
      </w:r>
    </w:p>
    <w:p w:rsidR="009A32EB" w:rsidRPr="00F72913" w:rsidRDefault="009A32EB" w:rsidP="009A32EB">
      <w:pPr>
        <w:pStyle w:val="Damian1"/>
        <w:numPr>
          <w:ilvl w:val="0"/>
          <w:numId w:val="32"/>
        </w:numPr>
        <w:spacing w:line="240" w:lineRule="auto"/>
        <w:rPr>
          <w:sz w:val="20"/>
          <w:szCs w:val="20"/>
        </w:rPr>
      </w:pPr>
      <w:r w:rsidRPr="00F72913">
        <w:rPr>
          <w:sz w:val="20"/>
          <w:szCs w:val="20"/>
        </w:rPr>
        <w:t>Szerokość obiektu</w:t>
      </w:r>
      <w:r w:rsidRPr="00F72913">
        <w:rPr>
          <w:sz w:val="20"/>
          <w:szCs w:val="20"/>
        </w:rPr>
        <w:tab/>
      </w:r>
      <w:r w:rsidRPr="00F72913">
        <w:rPr>
          <w:sz w:val="20"/>
          <w:szCs w:val="20"/>
        </w:rPr>
        <w:tab/>
      </w:r>
      <w:r w:rsidRPr="00F72913">
        <w:rPr>
          <w:sz w:val="20"/>
          <w:szCs w:val="20"/>
        </w:rPr>
        <w:tab/>
      </w:r>
      <w:r w:rsidRPr="00F72913">
        <w:rPr>
          <w:sz w:val="20"/>
          <w:szCs w:val="20"/>
        </w:rPr>
        <w:tab/>
      </w:r>
      <w:r w:rsidRPr="00F72913">
        <w:rPr>
          <w:sz w:val="20"/>
          <w:szCs w:val="20"/>
        </w:rPr>
        <w:tab/>
      </w:r>
      <w:r w:rsidRPr="00F72913">
        <w:rPr>
          <w:sz w:val="20"/>
          <w:szCs w:val="20"/>
        </w:rPr>
        <w:tab/>
        <w:t>3,20 m</w:t>
      </w:r>
    </w:p>
    <w:p w:rsidR="009A32EB" w:rsidRPr="00F72913" w:rsidRDefault="009A32EB" w:rsidP="009A32EB">
      <w:pPr>
        <w:pStyle w:val="Damian1"/>
        <w:numPr>
          <w:ilvl w:val="0"/>
          <w:numId w:val="32"/>
        </w:numPr>
        <w:spacing w:line="240" w:lineRule="auto"/>
        <w:rPr>
          <w:sz w:val="20"/>
          <w:szCs w:val="20"/>
        </w:rPr>
      </w:pPr>
      <w:r w:rsidRPr="00F72913">
        <w:rPr>
          <w:sz w:val="20"/>
          <w:szCs w:val="20"/>
        </w:rPr>
        <w:t>Długość obiektu</w:t>
      </w:r>
      <w:r w:rsidRPr="00F72913">
        <w:rPr>
          <w:sz w:val="20"/>
          <w:szCs w:val="20"/>
        </w:rPr>
        <w:tab/>
      </w:r>
      <w:r w:rsidRPr="00F72913">
        <w:rPr>
          <w:sz w:val="20"/>
          <w:szCs w:val="20"/>
        </w:rPr>
        <w:tab/>
      </w:r>
      <w:r w:rsidRPr="00F72913">
        <w:rPr>
          <w:sz w:val="20"/>
          <w:szCs w:val="20"/>
        </w:rPr>
        <w:tab/>
      </w:r>
      <w:r w:rsidRPr="00F72913">
        <w:rPr>
          <w:sz w:val="20"/>
          <w:szCs w:val="20"/>
        </w:rPr>
        <w:tab/>
      </w:r>
      <w:r w:rsidRPr="00F72913">
        <w:rPr>
          <w:sz w:val="20"/>
          <w:szCs w:val="20"/>
        </w:rPr>
        <w:tab/>
      </w:r>
      <w:r w:rsidRPr="00F72913">
        <w:rPr>
          <w:sz w:val="20"/>
          <w:szCs w:val="20"/>
        </w:rPr>
        <w:tab/>
        <w:t xml:space="preserve">12,40 m </w:t>
      </w:r>
    </w:p>
    <w:p w:rsidR="009A32EB" w:rsidRPr="00F72913" w:rsidRDefault="009A32EB" w:rsidP="009A32EB">
      <w:pPr>
        <w:pStyle w:val="Damian1"/>
        <w:numPr>
          <w:ilvl w:val="0"/>
          <w:numId w:val="32"/>
        </w:numPr>
        <w:spacing w:line="240" w:lineRule="auto"/>
        <w:rPr>
          <w:sz w:val="20"/>
          <w:szCs w:val="20"/>
        </w:rPr>
      </w:pPr>
      <w:r w:rsidRPr="00F72913">
        <w:rPr>
          <w:sz w:val="20"/>
          <w:szCs w:val="20"/>
        </w:rPr>
        <w:t>Spadek poprzeczny</w:t>
      </w:r>
      <w:r w:rsidRPr="00F72913">
        <w:rPr>
          <w:sz w:val="20"/>
          <w:szCs w:val="20"/>
        </w:rPr>
        <w:tab/>
      </w:r>
      <w:r w:rsidRPr="00F72913">
        <w:rPr>
          <w:sz w:val="20"/>
          <w:szCs w:val="20"/>
        </w:rPr>
        <w:tab/>
      </w:r>
      <w:r w:rsidRPr="00F72913">
        <w:rPr>
          <w:sz w:val="20"/>
          <w:szCs w:val="20"/>
        </w:rPr>
        <w:tab/>
      </w:r>
      <w:r w:rsidRPr="00F72913">
        <w:rPr>
          <w:sz w:val="20"/>
          <w:szCs w:val="20"/>
        </w:rPr>
        <w:tab/>
      </w:r>
      <w:r w:rsidRPr="00F72913">
        <w:rPr>
          <w:sz w:val="20"/>
          <w:szCs w:val="20"/>
        </w:rPr>
        <w:tab/>
      </w:r>
      <w:r w:rsidRPr="00F72913">
        <w:rPr>
          <w:sz w:val="20"/>
          <w:szCs w:val="20"/>
        </w:rPr>
        <w:tab/>
        <w:t>2%</w:t>
      </w:r>
    </w:p>
    <w:p w:rsidR="009A32EB" w:rsidRPr="00F72913" w:rsidRDefault="009A32EB" w:rsidP="009A32EB">
      <w:pPr>
        <w:pStyle w:val="Damian1"/>
        <w:numPr>
          <w:ilvl w:val="0"/>
          <w:numId w:val="32"/>
        </w:numPr>
        <w:spacing w:line="240" w:lineRule="auto"/>
        <w:rPr>
          <w:sz w:val="20"/>
          <w:szCs w:val="20"/>
        </w:rPr>
      </w:pPr>
      <w:r w:rsidRPr="00F72913">
        <w:rPr>
          <w:sz w:val="20"/>
          <w:szCs w:val="20"/>
        </w:rPr>
        <w:t>umocnienie skarp i dna na wlocie i na wylocie: skarpy skrzydła żelbetowe ukośne, dno narzut kamienny śr. 0,20 m.</w:t>
      </w:r>
    </w:p>
    <w:p w:rsidR="009A32EB" w:rsidRPr="009910BD" w:rsidRDefault="009A32EB" w:rsidP="009A32EB">
      <w:pPr>
        <w:ind w:left="426"/>
        <w:jc w:val="both"/>
        <w:rPr>
          <w:rFonts w:ascii="DIN Pro Regular" w:hAnsi="DIN Pro Regular" w:cs="DIN Pro Regular"/>
          <w:color w:val="FF0000"/>
          <w:sz w:val="20"/>
        </w:rPr>
      </w:pPr>
      <w:r>
        <w:rPr>
          <w:rFonts w:ascii="DIN Pro Regular" w:hAnsi="DIN Pro Regular" w:cs="DIN Pro Regular"/>
          <w:color w:val="FF0000"/>
          <w:sz w:val="20"/>
        </w:rPr>
        <w:tab/>
      </w:r>
    </w:p>
    <w:p w:rsidR="009A32EB" w:rsidRDefault="009A32EB" w:rsidP="009A32EB">
      <w:pPr>
        <w:spacing w:line="276" w:lineRule="auto"/>
        <w:jc w:val="both"/>
        <w:rPr>
          <w:rFonts w:ascii="DIN Pro Regular" w:hAnsi="DIN Pro Regular" w:cs="DIN Pro Regular"/>
          <w:sz w:val="20"/>
        </w:rPr>
      </w:pPr>
      <w:r w:rsidRPr="009910BD">
        <w:rPr>
          <w:rFonts w:ascii="DIN Pro Regular" w:hAnsi="DIN Pro Regular" w:cs="DIN Pro Regular"/>
          <w:color w:val="FF0000"/>
          <w:sz w:val="20"/>
        </w:rPr>
        <w:tab/>
      </w:r>
      <w:r w:rsidRPr="00C27029">
        <w:rPr>
          <w:rFonts w:ascii="DIN Pro Regular" w:hAnsi="DIN Pro Regular" w:cs="DIN Pro Regular"/>
          <w:color w:val="FF0000"/>
          <w:sz w:val="20"/>
          <w:vertAlign w:val="superscript"/>
        </w:rPr>
        <w:t xml:space="preserve"> </w:t>
      </w:r>
      <w:r>
        <w:rPr>
          <w:rFonts w:ascii="DIN Pro Regular" w:hAnsi="DIN Pro Regular" w:cs="DIN Pro Regular"/>
          <w:color w:val="FF0000"/>
          <w:sz w:val="20"/>
        </w:rPr>
        <w:t xml:space="preserve">      </w:t>
      </w:r>
    </w:p>
    <w:p w:rsidR="009A32EB" w:rsidRPr="00B770E5" w:rsidRDefault="009A32EB" w:rsidP="009A32EB">
      <w:pPr>
        <w:pStyle w:val="Akapitzlist"/>
        <w:numPr>
          <w:ilvl w:val="0"/>
          <w:numId w:val="26"/>
        </w:numPr>
        <w:autoSpaceDN/>
        <w:jc w:val="both"/>
        <w:rPr>
          <w:rFonts w:ascii="DIN Pro Regular" w:hAnsi="DIN Pro Regular" w:cs="DIN Pro Regular"/>
          <w:color w:val="FF0000"/>
          <w:sz w:val="20"/>
        </w:rPr>
      </w:pPr>
      <w:r w:rsidRPr="003349EA">
        <w:rPr>
          <w:rFonts w:ascii="DIN Pro Regular" w:hAnsi="DIN Pro Regular" w:cs="DIN Pro Regular"/>
          <w:b/>
          <w:sz w:val="20"/>
        </w:rPr>
        <w:t xml:space="preserve">Obiekt </w:t>
      </w:r>
      <w:r>
        <w:rPr>
          <w:rFonts w:ascii="DIN Pro Regular" w:hAnsi="DIN Pro Regular" w:cs="DIN Pro Regular"/>
          <w:b/>
          <w:sz w:val="20"/>
        </w:rPr>
        <w:t>małej architektury -kładka</w:t>
      </w:r>
      <w:r w:rsidRPr="003349EA">
        <w:rPr>
          <w:rFonts w:ascii="DIN Pro Regular" w:hAnsi="DIN Pro Regular" w:cs="DIN Pro Regular"/>
          <w:b/>
          <w:sz w:val="20"/>
        </w:rPr>
        <w:t xml:space="preserve"> „</w:t>
      </w:r>
      <w:r>
        <w:rPr>
          <w:rFonts w:ascii="DIN Pro Regular" w:hAnsi="DIN Pro Regular" w:cs="DIN Pro Regular"/>
          <w:b/>
          <w:sz w:val="20"/>
        </w:rPr>
        <w:t>M3</w:t>
      </w:r>
      <w:r w:rsidRPr="003349EA">
        <w:rPr>
          <w:rFonts w:ascii="DIN Pro Regular" w:hAnsi="DIN Pro Regular" w:cs="DIN Pro Regular"/>
          <w:b/>
          <w:sz w:val="20"/>
        </w:rPr>
        <w:t>”</w:t>
      </w:r>
      <w:r w:rsidRPr="003349EA">
        <w:rPr>
          <w:rFonts w:ascii="DIN Pro Regular" w:hAnsi="DIN Pro Regular" w:cs="DIN Pro Regular"/>
          <w:sz w:val="20"/>
        </w:rPr>
        <w:t>.</w:t>
      </w:r>
      <w:r w:rsidRPr="003349EA">
        <w:rPr>
          <w:rFonts w:ascii="DIN Pro Regular" w:hAnsi="DIN Pro Regular" w:cs="DIN Pro Regular"/>
          <w:color w:val="FF0000"/>
          <w:sz w:val="20"/>
        </w:rPr>
        <w:t xml:space="preserve"> </w:t>
      </w:r>
      <w:r>
        <w:rPr>
          <w:rFonts w:ascii="DIN Pro Regular" w:hAnsi="DIN Pro Regular" w:cs="DIN Pro Regular"/>
          <w:sz w:val="20"/>
        </w:rPr>
        <w:t>Kładka łukowa w ciągu ścieżki parkowej</w:t>
      </w:r>
      <w:r w:rsidRPr="003349EA">
        <w:rPr>
          <w:rFonts w:ascii="DIN Pro Regular" w:hAnsi="DIN Pro Regular" w:cs="DIN Pro Regular"/>
          <w:sz w:val="20"/>
        </w:rPr>
        <w:t xml:space="preserve"> </w:t>
      </w:r>
      <w:r>
        <w:rPr>
          <w:rFonts w:ascii="DIN Pro Regular" w:hAnsi="DIN Pro Regular" w:cs="DIN Pro Regular"/>
          <w:sz w:val="20"/>
        </w:rPr>
        <w:t>wykonana w konstrukcji żelbetowej obmurowanej kamieniem łupanym wapieniem.</w:t>
      </w:r>
    </w:p>
    <w:p w:rsidR="009A32EB" w:rsidRPr="006B3328" w:rsidRDefault="009A32EB" w:rsidP="009A32EB">
      <w:pPr>
        <w:ind w:left="709"/>
        <w:jc w:val="both"/>
        <w:rPr>
          <w:rFonts w:ascii="DIN Pro Regular" w:hAnsi="DIN Pro Regular" w:cs="DIN Pro Regular"/>
          <w:sz w:val="20"/>
        </w:rPr>
      </w:pPr>
      <w:r w:rsidRPr="006B3328">
        <w:rPr>
          <w:rFonts w:ascii="DIN Pro Regular" w:hAnsi="DIN Pro Regular" w:cs="DIN Pro Regular"/>
          <w:sz w:val="20"/>
        </w:rPr>
        <w:t>Zgodnie z założeniami zaprojektowano obiekt o prostej niezawodnej konstrukcji nie wymagający dużego nakładu prac remontowych w zakresie remontów bieżących</w:t>
      </w:r>
      <w:r>
        <w:rPr>
          <w:rFonts w:ascii="DIN Pro Regular" w:hAnsi="DIN Pro Regular" w:cs="DIN Pro Regular"/>
          <w:sz w:val="20"/>
        </w:rPr>
        <w:t xml:space="preserve"> a zarazem wkomponowany w charakter parku</w:t>
      </w:r>
      <w:r w:rsidRPr="006B3328">
        <w:rPr>
          <w:rFonts w:ascii="DIN Pro Regular" w:hAnsi="DIN Pro Regular" w:cs="DIN Pro Regular"/>
          <w:sz w:val="20"/>
        </w:rPr>
        <w:t>. Z założenia nieskomplikowany, prosty w realizacji i służący jako przejście dla pieszych w ciągu projektowanych alejek. Obiekt w rzucie prostokąta, wykonany w technologii żelbetowej z kamienną obudową.</w:t>
      </w:r>
    </w:p>
    <w:p w:rsidR="009A32EB" w:rsidRPr="00B770E5" w:rsidRDefault="009A32EB" w:rsidP="009A32EB">
      <w:pPr>
        <w:spacing w:line="276" w:lineRule="auto"/>
        <w:rPr>
          <w:rFonts w:ascii="DIN Pro Regular" w:hAnsi="DIN Pro Regular" w:cs="DIN Pro Regular"/>
          <w:b/>
          <w:bCs/>
          <w:color w:val="FF0000"/>
          <w:sz w:val="20"/>
        </w:rPr>
      </w:pPr>
    </w:p>
    <w:p w:rsidR="009A32EB" w:rsidRPr="006B3328" w:rsidRDefault="009A32EB" w:rsidP="009A32EB">
      <w:pPr>
        <w:ind w:left="426"/>
        <w:jc w:val="both"/>
        <w:rPr>
          <w:rFonts w:ascii="DIN Pro Regular" w:hAnsi="DIN Pro Regular" w:cs="DIN Pro Regular"/>
          <w:b/>
          <w:spacing w:val="20"/>
          <w:sz w:val="20"/>
        </w:rPr>
      </w:pPr>
      <w:r w:rsidRPr="00B770E5">
        <w:rPr>
          <w:rFonts w:ascii="DIN Pro Regular" w:hAnsi="DIN Pro Regular" w:cs="DIN Pro Regular"/>
          <w:b/>
          <w:color w:val="FF0000"/>
          <w:spacing w:val="20"/>
          <w:sz w:val="20"/>
        </w:rPr>
        <w:tab/>
      </w:r>
      <w:r w:rsidRPr="00B770E5">
        <w:rPr>
          <w:rFonts w:ascii="DIN Pro Regular" w:hAnsi="DIN Pro Regular" w:cs="DIN Pro Regular"/>
          <w:b/>
          <w:color w:val="FF0000"/>
          <w:spacing w:val="20"/>
          <w:sz w:val="20"/>
        </w:rPr>
        <w:tab/>
      </w:r>
      <w:r w:rsidRPr="006B3328">
        <w:rPr>
          <w:rFonts w:ascii="DIN Pro Regular" w:hAnsi="DIN Pro Regular" w:cs="DIN Pro Regular"/>
          <w:b/>
          <w:spacing w:val="20"/>
          <w:sz w:val="20"/>
        </w:rPr>
        <w:t>Zestawienie danych obiektu projektowanego:</w:t>
      </w:r>
    </w:p>
    <w:p w:rsidR="009A32EB" w:rsidRPr="00F72913" w:rsidRDefault="009A32EB" w:rsidP="009A32EB">
      <w:pPr>
        <w:pStyle w:val="Damian1"/>
        <w:numPr>
          <w:ilvl w:val="0"/>
          <w:numId w:val="32"/>
        </w:numPr>
        <w:spacing w:line="240" w:lineRule="auto"/>
        <w:rPr>
          <w:sz w:val="20"/>
          <w:szCs w:val="20"/>
        </w:rPr>
      </w:pPr>
      <w:r w:rsidRPr="00F72913">
        <w:rPr>
          <w:sz w:val="20"/>
          <w:szCs w:val="20"/>
        </w:rPr>
        <w:t xml:space="preserve">Światło </w:t>
      </w:r>
      <w:r>
        <w:rPr>
          <w:sz w:val="20"/>
          <w:szCs w:val="20"/>
        </w:rPr>
        <w:t>kładki</w:t>
      </w:r>
      <w:r w:rsidRPr="00F72913">
        <w:rPr>
          <w:sz w:val="20"/>
          <w:szCs w:val="20"/>
        </w:rPr>
        <w:tab/>
      </w:r>
      <w:r w:rsidRPr="00F72913">
        <w:rPr>
          <w:sz w:val="20"/>
          <w:szCs w:val="20"/>
        </w:rPr>
        <w:tab/>
      </w:r>
      <w:r w:rsidRPr="00F72913">
        <w:rPr>
          <w:sz w:val="20"/>
          <w:szCs w:val="20"/>
        </w:rPr>
        <w:tab/>
      </w:r>
      <w:r w:rsidRPr="00F72913">
        <w:rPr>
          <w:sz w:val="20"/>
          <w:szCs w:val="20"/>
        </w:rPr>
        <w:tab/>
      </w:r>
      <w:r w:rsidRPr="00F72913">
        <w:rPr>
          <w:sz w:val="20"/>
          <w:szCs w:val="20"/>
        </w:rPr>
        <w:tab/>
      </w:r>
      <w:r w:rsidRPr="00F72913">
        <w:rPr>
          <w:sz w:val="20"/>
          <w:szCs w:val="20"/>
        </w:rPr>
        <w:tab/>
      </w:r>
      <w:r w:rsidRPr="00F72913">
        <w:rPr>
          <w:sz w:val="20"/>
          <w:szCs w:val="20"/>
        </w:rPr>
        <w:tab/>
      </w:r>
      <w:r>
        <w:rPr>
          <w:sz w:val="20"/>
          <w:szCs w:val="20"/>
        </w:rPr>
        <w:t>2</w:t>
      </w:r>
      <w:r w:rsidRPr="00F72913">
        <w:rPr>
          <w:sz w:val="20"/>
          <w:szCs w:val="20"/>
        </w:rPr>
        <w:t>,</w:t>
      </w:r>
      <w:r>
        <w:rPr>
          <w:sz w:val="20"/>
          <w:szCs w:val="20"/>
        </w:rPr>
        <w:t>95</w:t>
      </w:r>
      <w:r w:rsidRPr="00F72913">
        <w:rPr>
          <w:sz w:val="20"/>
          <w:szCs w:val="20"/>
        </w:rPr>
        <w:t xml:space="preserve"> m2 </w:t>
      </w:r>
    </w:p>
    <w:p w:rsidR="009A32EB" w:rsidRPr="00F72913" w:rsidRDefault="009A32EB" w:rsidP="009A32EB">
      <w:pPr>
        <w:pStyle w:val="Damian1"/>
        <w:numPr>
          <w:ilvl w:val="0"/>
          <w:numId w:val="32"/>
        </w:numPr>
        <w:spacing w:line="240" w:lineRule="auto"/>
        <w:rPr>
          <w:sz w:val="20"/>
          <w:szCs w:val="20"/>
        </w:rPr>
      </w:pPr>
      <w:r w:rsidRPr="00F72913">
        <w:rPr>
          <w:sz w:val="20"/>
          <w:szCs w:val="20"/>
        </w:rPr>
        <w:t>Szerokość obiektu</w:t>
      </w:r>
      <w:r w:rsidRPr="00F72913">
        <w:rPr>
          <w:sz w:val="20"/>
          <w:szCs w:val="20"/>
        </w:rPr>
        <w:tab/>
      </w:r>
      <w:r w:rsidRPr="00F72913">
        <w:rPr>
          <w:sz w:val="20"/>
          <w:szCs w:val="20"/>
        </w:rPr>
        <w:tab/>
      </w:r>
      <w:r w:rsidRPr="00F72913">
        <w:rPr>
          <w:sz w:val="20"/>
          <w:szCs w:val="20"/>
        </w:rPr>
        <w:tab/>
      </w:r>
      <w:r w:rsidRPr="00F72913">
        <w:rPr>
          <w:sz w:val="20"/>
          <w:szCs w:val="20"/>
        </w:rPr>
        <w:tab/>
      </w:r>
      <w:r w:rsidRPr="00F72913">
        <w:rPr>
          <w:sz w:val="20"/>
          <w:szCs w:val="20"/>
        </w:rPr>
        <w:tab/>
      </w:r>
      <w:r w:rsidRPr="00F72913">
        <w:rPr>
          <w:sz w:val="20"/>
          <w:szCs w:val="20"/>
        </w:rPr>
        <w:tab/>
        <w:t>3,20 m</w:t>
      </w:r>
    </w:p>
    <w:p w:rsidR="009A32EB" w:rsidRPr="00F72913" w:rsidRDefault="009A32EB" w:rsidP="009A32EB">
      <w:pPr>
        <w:pStyle w:val="Damian1"/>
        <w:numPr>
          <w:ilvl w:val="0"/>
          <w:numId w:val="32"/>
        </w:numPr>
        <w:spacing w:line="240" w:lineRule="auto"/>
        <w:rPr>
          <w:sz w:val="20"/>
          <w:szCs w:val="20"/>
        </w:rPr>
      </w:pPr>
      <w:r w:rsidRPr="00F72913">
        <w:rPr>
          <w:sz w:val="20"/>
          <w:szCs w:val="20"/>
        </w:rPr>
        <w:t>Długość obiektu</w:t>
      </w:r>
      <w:r w:rsidRPr="00F72913">
        <w:rPr>
          <w:sz w:val="20"/>
          <w:szCs w:val="20"/>
        </w:rPr>
        <w:tab/>
      </w:r>
      <w:r w:rsidRPr="00F72913">
        <w:rPr>
          <w:sz w:val="20"/>
          <w:szCs w:val="20"/>
        </w:rPr>
        <w:tab/>
      </w:r>
      <w:r w:rsidRPr="00F72913">
        <w:rPr>
          <w:sz w:val="20"/>
          <w:szCs w:val="20"/>
        </w:rPr>
        <w:tab/>
      </w:r>
      <w:r w:rsidRPr="00F72913">
        <w:rPr>
          <w:sz w:val="20"/>
          <w:szCs w:val="20"/>
        </w:rPr>
        <w:tab/>
      </w:r>
      <w:r w:rsidRPr="00F72913">
        <w:rPr>
          <w:sz w:val="20"/>
          <w:szCs w:val="20"/>
        </w:rPr>
        <w:tab/>
      </w:r>
      <w:r w:rsidRPr="00F72913">
        <w:rPr>
          <w:sz w:val="20"/>
          <w:szCs w:val="20"/>
        </w:rPr>
        <w:tab/>
      </w:r>
      <w:r>
        <w:rPr>
          <w:sz w:val="20"/>
          <w:szCs w:val="20"/>
        </w:rPr>
        <w:t>9,35</w:t>
      </w:r>
      <w:r w:rsidRPr="00F72913">
        <w:rPr>
          <w:sz w:val="20"/>
          <w:szCs w:val="20"/>
        </w:rPr>
        <w:t xml:space="preserve"> m </w:t>
      </w:r>
    </w:p>
    <w:p w:rsidR="009A32EB" w:rsidRPr="00F72913" w:rsidRDefault="009A32EB" w:rsidP="009A32EB">
      <w:pPr>
        <w:pStyle w:val="Damian1"/>
        <w:numPr>
          <w:ilvl w:val="0"/>
          <w:numId w:val="32"/>
        </w:numPr>
        <w:spacing w:line="240" w:lineRule="auto"/>
        <w:rPr>
          <w:sz w:val="20"/>
          <w:szCs w:val="20"/>
        </w:rPr>
      </w:pPr>
      <w:r w:rsidRPr="00F72913">
        <w:rPr>
          <w:sz w:val="20"/>
          <w:szCs w:val="20"/>
        </w:rPr>
        <w:t>Spadek poprzeczny</w:t>
      </w:r>
      <w:r w:rsidRPr="00F72913">
        <w:rPr>
          <w:sz w:val="20"/>
          <w:szCs w:val="20"/>
        </w:rPr>
        <w:tab/>
      </w:r>
      <w:r w:rsidRPr="00F72913">
        <w:rPr>
          <w:sz w:val="20"/>
          <w:szCs w:val="20"/>
        </w:rPr>
        <w:tab/>
      </w:r>
      <w:r w:rsidRPr="00F72913">
        <w:rPr>
          <w:sz w:val="20"/>
          <w:szCs w:val="20"/>
        </w:rPr>
        <w:tab/>
      </w:r>
      <w:r w:rsidRPr="00F72913">
        <w:rPr>
          <w:sz w:val="20"/>
          <w:szCs w:val="20"/>
        </w:rPr>
        <w:tab/>
      </w:r>
      <w:r w:rsidRPr="00F72913">
        <w:rPr>
          <w:sz w:val="20"/>
          <w:szCs w:val="20"/>
        </w:rPr>
        <w:tab/>
      </w:r>
      <w:r w:rsidRPr="00F72913">
        <w:rPr>
          <w:sz w:val="20"/>
          <w:szCs w:val="20"/>
        </w:rPr>
        <w:tab/>
        <w:t>2%</w:t>
      </w:r>
    </w:p>
    <w:p w:rsidR="007B6666" w:rsidRPr="009A32EB" w:rsidRDefault="009A32EB" w:rsidP="009A32EB">
      <w:pPr>
        <w:pStyle w:val="Damian1"/>
        <w:numPr>
          <w:ilvl w:val="0"/>
          <w:numId w:val="32"/>
        </w:numPr>
        <w:spacing w:line="240" w:lineRule="auto"/>
        <w:rPr>
          <w:sz w:val="20"/>
          <w:szCs w:val="20"/>
        </w:rPr>
      </w:pPr>
      <w:r w:rsidRPr="00F72913">
        <w:rPr>
          <w:sz w:val="20"/>
          <w:szCs w:val="20"/>
        </w:rPr>
        <w:lastRenderedPageBreak/>
        <w:t>umocnienie skarp i dna na wlocie i na wylocie: skarpy skrzydła żelbetowe ukośne, dno narzut kamienny śr. 0,20 m.</w:t>
      </w:r>
    </w:p>
    <w:p w:rsidR="00552D02" w:rsidRPr="00F95353" w:rsidRDefault="006E3D61" w:rsidP="008B1C0E">
      <w:pPr>
        <w:pStyle w:val="Numbering5"/>
      </w:pPr>
      <w:r w:rsidRPr="00F95353">
        <w:t>Urządzenia budowlane</w:t>
      </w:r>
    </w:p>
    <w:p w:rsidR="00D74FAD" w:rsidRPr="00F95353" w:rsidRDefault="006E3D61" w:rsidP="003E35EC">
      <w:pPr>
        <w:pStyle w:val="Styl3"/>
        <w:rPr>
          <w:rFonts w:ascii="DIN Pro Regular" w:hAnsi="DIN Pro Regular" w:cs="DIN Pro Regular"/>
          <w:color w:val="auto"/>
        </w:rPr>
      </w:pPr>
      <w:r w:rsidRPr="00F95353">
        <w:rPr>
          <w:rFonts w:ascii="DIN Pro Regular" w:hAnsi="DIN Pro Regular" w:cs="DIN Pro Regular"/>
          <w:color w:val="auto"/>
        </w:rPr>
        <w:t xml:space="preserve">Projektuje się </w:t>
      </w:r>
      <w:r w:rsidR="003E35EC" w:rsidRPr="00F95353">
        <w:rPr>
          <w:rFonts w:ascii="DIN Pro Regular" w:hAnsi="DIN Pro Regular" w:cs="DIN Pro Regular"/>
          <w:color w:val="auto"/>
        </w:rPr>
        <w:t>przebudowę sieci kanalizacji deszczowej. Projektuje się dwie studnie kanalizacji deszczowej, osadnik oraz separator substancji ropopochodnych.</w:t>
      </w:r>
      <w:r w:rsidR="00F95353" w:rsidRPr="00F95353">
        <w:rPr>
          <w:rFonts w:ascii="DIN Pro Regular" w:hAnsi="DIN Pro Regular" w:cs="DIN Pro Regular"/>
          <w:color w:val="auto"/>
        </w:rPr>
        <w:t xml:space="preserve"> Projekt instalacji kanalizacji deszczowej ujęto w projekcie technicznym.</w:t>
      </w:r>
    </w:p>
    <w:p w:rsidR="00F95353" w:rsidRPr="00F95353" w:rsidRDefault="00F95353" w:rsidP="003E35EC">
      <w:pPr>
        <w:pStyle w:val="Styl3"/>
        <w:rPr>
          <w:rFonts w:ascii="DIN Pro Regular" w:hAnsi="DIN Pro Regular" w:cs="DIN Pro Regular"/>
          <w:color w:val="auto"/>
        </w:rPr>
      </w:pPr>
      <w:r w:rsidRPr="00F95353">
        <w:rPr>
          <w:rFonts w:ascii="DIN Pro Regular" w:hAnsi="DIN Pro Regular" w:cs="DIN Pro Regular"/>
          <w:color w:val="auto"/>
        </w:rPr>
        <w:t>Projektuje się oświetlenie terenu za pomocą lamp typu LED, ujętego w projekcie technicznym,</w:t>
      </w:r>
    </w:p>
    <w:p w:rsidR="00F95353" w:rsidRPr="00F95353" w:rsidRDefault="00F95353" w:rsidP="003E35EC">
      <w:pPr>
        <w:pStyle w:val="Styl3"/>
        <w:rPr>
          <w:rFonts w:ascii="DIN Pro Regular" w:hAnsi="DIN Pro Regular" w:cs="DIN Pro Regular"/>
          <w:color w:val="auto"/>
        </w:rPr>
      </w:pPr>
      <w:r w:rsidRPr="00F95353">
        <w:rPr>
          <w:rFonts w:ascii="DIN Pro Regular" w:hAnsi="DIN Pro Regular" w:cs="DIN Pro Regular"/>
          <w:color w:val="auto"/>
        </w:rPr>
        <w:t>Projektuje się system monitoringu wizyjnego zamocowanego do słupów oświetleniowych. Ujętego w projekcie technicznym</w:t>
      </w:r>
    </w:p>
    <w:p w:rsidR="00552D02" w:rsidRPr="008B1C0E" w:rsidRDefault="006E3D61" w:rsidP="008B1C0E">
      <w:pPr>
        <w:pStyle w:val="Numbering5"/>
      </w:pPr>
      <w:r w:rsidRPr="008B1C0E">
        <w:t>Sposób odprowadzania ścieków</w:t>
      </w:r>
    </w:p>
    <w:p w:rsidR="008B1C0E" w:rsidRPr="008B1C0E" w:rsidRDefault="00DA5227">
      <w:pPr>
        <w:pStyle w:val="Styl3"/>
        <w:rPr>
          <w:rFonts w:ascii="DIN Pro Regular" w:hAnsi="DIN Pro Regular" w:cs="DIN Pro Regular"/>
          <w:color w:val="auto"/>
        </w:rPr>
      </w:pPr>
      <w:r w:rsidRPr="008B1C0E">
        <w:rPr>
          <w:rFonts w:ascii="DIN Pro Regular" w:hAnsi="DIN Pro Regular" w:cs="DIN Pro Regular"/>
          <w:color w:val="auto"/>
        </w:rPr>
        <w:t>Inwestycja nie emituje ścieków sanitarnych</w:t>
      </w:r>
      <w:r w:rsidR="0004736E" w:rsidRPr="008B1C0E">
        <w:rPr>
          <w:rFonts w:ascii="DIN Pro Regular" w:hAnsi="DIN Pro Regular" w:cs="DIN Pro Regular"/>
          <w:color w:val="auto"/>
        </w:rPr>
        <w:t>.</w:t>
      </w:r>
      <w:r w:rsidR="008B1C0E">
        <w:rPr>
          <w:rFonts w:ascii="DIN Pro Regular" w:hAnsi="DIN Pro Regular" w:cs="DIN Pro Regular"/>
          <w:color w:val="auto"/>
        </w:rPr>
        <w:t xml:space="preserve"> Projektuje się przebudowę wewnętrznej instalacji kanalizacji deszczowej </w:t>
      </w:r>
      <w:r w:rsidR="008B1C0E" w:rsidRPr="00E818E7">
        <w:rPr>
          <w:rFonts w:ascii="DIN Pro Regular" w:hAnsi="DIN Pro Regular" w:cs="DIN Pro Regular"/>
          <w:bCs/>
        </w:rPr>
        <w:t>otwartej</w:t>
      </w:r>
      <w:r w:rsidR="008B1C0E">
        <w:rPr>
          <w:rFonts w:ascii="DIN Pro Regular" w:hAnsi="DIN Pro Regular" w:cs="DIN Pro Regular"/>
          <w:bCs/>
        </w:rPr>
        <w:t xml:space="preserve"> </w:t>
      </w:r>
      <w:r w:rsidR="008B1C0E" w:rsidRPr="00175E45">
        <w:rPr>
          <w:rFonts w:ascii="DIN Pro Regular" w:hAnsi="DIN Pro Regular" w:cs="DIN Pro Regular"/>
          <w:bCs/>
        </w:rPr>
        <w:t>wraz z osadnikiem i separatorem substancji ropopochodnych</w:t>
      </w:r>
      <w:r w:rsidR="008B1C0E">
        <w:rPr>
          <w:rFonts w:ascii="DIN Pro Regular" w:hAnsi="DIN Pro Regular" w:cs="DIN Pro Regular"/>
          <w:bCs/>
        </w:rPr>
        <w:t>.</w:t>
      </w:r>
    </w:p>
    <w:p w:rsidR="00552D02" w:rsidRPr="008B1C0E" w:rsidRDefault="006E3D61" w:rsidP="008B1C0E">
      <w:pPr>
        <w:pStyle w:val="Numbering5"/>
      </w:pPr>
      <w:r w:rsidRPr="008B1C0E">
        <w:t>Układ komunikacyjny</w:t>
      </w:r>
    </w:p>
    <w:p w:rsidR="008B1C0E" w:rsidRPr="008B1C0E" w:rsidRDefault="008B1C0E" w:rsidP="008B1C0E">
      <w:pPr>
        <w:jc w:val="both"/>
        <w:rPr>
          <w:rFonts w:ascii="DIN Pro Regular" w:hAnsi="DIN Pro Regular" w:cs="DIN Pro Regular"/>
          <w:sz w:val="20"/>
        </w:rPr>
      </w:pPr>
      <w:r w:rsidRPr="000F38DA">
        <w:rPr>
          <w:rFonts w:ascii="DIN Pro Regular" w:hAnsi="DIN Pro Regular" w:cs="DIN Pro Regular"/>
          <w:sz w:val="20"/>
        </w:rPr>
        <w:t xml:space="preserve">Na przedmiotowej działce inwestycyjnej zaprojektowano układ komunikacyjny wg rys. PZT-01 obsługujący strefę </w:t>
      </w:r>
      <w:r>
        <w:rPr>
          <w:rFonts w:ascii="DIN Pro Regular" w:hAnsi="DIN Pro Regular" w:cs="DIN Pro Regular"/>
          <w:sz w:val="20"/>
        </w:rPr>
        <w:t>dojścia</w:t>
      </w:r>
      <w:r w:rsidRPr="000F38DA">
        <w:rPr>
          <w:rFonts w:ascii="DIN Pro Regular" w:hAnsi="DIN Pro Regular" w:cs="DIN Pro Regular"/>
          <w:sz w:val="20"/>
        </w:rPr>
        <w:t xml:space="preserve"> do projektow</w:t>
      </w:r>
      <w:r>
        <w:rPr>
          <w:rFonts w:ascii="DIN Pro Regular" w:hAnsi="DIN Pro Regular" w:cs="DIN Pro Regular"/>
          <w:sz w:val="20"/>
        </w:rPr>
        <w:t xml:space="preserve">anego parku w tym obiektów w postaci utwardzonego dojścia </w:t>
      </w:r>
      <w:r w:rsidRPr="000F38DA">
        <w:rPr>
          <w:rFonts w:ascii="DIN Pro Regular" w:hAnsi="DIN Pro Regular" w:cs="DIN Pro Regular"/>
          <w:sz w:val="20"/>
        </w:rPr>
        <w:t xml:space="preserve"> o nawierzchni z </w:t>
      </w:r>
      <w:r w:rsidRPr="00B90266">
        <w:rPr>
          <w:rFonts w:ascii="DIN Pro Regular" w:hAnsi="DIN Pro Regular" w:cs="DIN Pro Regular"/>
          <w:sz w:val="20"/>
        </w:rPr>
        <w:t xml:space="preserve">o nawierzchni </w:t>
      </w:r>
      <w:r>
        <w:rPr>
          <w:rFonts w:ascii="DIN Pro Regular" w:hAnsi="DIN Pro Regular" w:cs="DIN Pro Regular"/>
          <w:sz w:val="20"/>
        </w:rPr>
        <w:t xml:space="preserve">wodoprzepuszczalnej </w:t>
      </w:r>
      <w:r w:rsidRPr="00B90266">
        <w:rPr>
          <w:rFonts w:ascii="DIN Pro Regular" w:hAnsi="DIN Pro Regular" w:cs="DIN Pro Regular"/>
          <w:sz w:val="20"/>
        </w:rPr>
        <w:t xml:space="preserve">z </w:t>
      </w:r>
      <w:r>
        <w:rPr>
          <w:rFonts w:ascii="DIN Pro Regular" w:hAnsi="DIN Pro Regular" w:cs="DIN Pro Regular"/>
          <w:sz w:val="20"/>
        </w:rPr>
        <w:t>mieszanki kruszywowo-żwirowej</w:t>
      </w:r>
      <w:r w:rsidRPr="00B90266">
        <w:rPr>
          <w:rFonts w:ascii="DIN Pro Regular" w:hAnsi="DIN Pro Regular" w:cs="DIN Pro Regular"/>
          <w:sz w:val="20"/>
        </w:rPr>
        <w:t xml:space="preserve"> </w:t>
      </w:r>
      <w:r>
        <w:rPr>
          <w:rFonts w:ascii="DIN Pro Regular" w:hAnsi="DIN Pro Regular" w:cs="DIN Pro Regular"/>
          <w:sz w:val="20"/>
        </w:rPr>
        <w:t>o drobnym uziarnieniu z dodatkiem naturalnego środka wiążącego z naturalnej żywicy pochodzenia roślinnego o zdolnościach wiążących najdrobniejsze frakcje kruszyw o kolorze jasnym żółtym</w:t>
      </w:r>
      <w:r w:rsidRPr="000F38DA">
        <w:rPr>
          <w:rFonts w:ascii="DIN Pro Regular" w:hAnsi="DIN Pro Regular" w:cs="DIN Pro Regular"/>
          <w:sz w:val="20"/>
        </w:rPr>
        <w:t xml:space="preserve">. Stanowiska postojowe obsługujące </w:t>
      </w:r>
      <w:r>
        <w:rPr>
          <w:rFonts w:ascii="DIN Pro Regular" w:hAnsi="DIN Pro Regular" w:cs="DIN Pro Regular"/>
          <w:sz w:val="20"/>
        </w:rPr>
        <w:t>inwestycję</w:t>
      </w:r>
      <w:r w:rsidRPr="000F38DA">
        <w:rPr>
          <w:rFonts w:ascii="DIN Pro Regular" w:hAnsi="DIN Pro Regular" w:cs="DIN Pro Regular"/>
          <w:sz w:val="20"/>
        </w:rPr>
        <w:t xml:space="preserve"> (użytkownicy stali i tymczasowi) zostały zapewnione na działce inwestycyjnej</w:t>
      </w:r>
      <w:r>
        <w:rPr>
          <w:rFonts w:ascii="DIN Pro Regular" w:hAnsi="DIN Pro Regular" w:cs="DIN Pro Regular"/>
          <w:sz w:val="20"/>
        </w:rPr>
        <w:t xml:space="preserve"> na projektowanym parkingu</w:t>
      </w:r>
      <w:r w:rsidRPr="000F38DA">
        <w:rPr>
          <w:rFonts w:ascii="DIN Pro Regular" w:hAnsi="DIN Pro Regular" w:cs="DIN Pro Regular"/>
          <w:sz w:val="20"/>
        </w:rPr>
        <w:t>.</w:t>
      </w:r>
      <w:r>
        <w:rPr>
          <w:rFonts w:ascii="DIN Pro Regular" w:hAnsi="DIN Pro Regular" w:cs="DIN Pro Regular"/>
          <w:sz w:val="20"/>
        </w:rPr>
        <w:t xml:space="preserve"> Ilość miejsc postojowych wynosi 10 sztuk. </w:t>
      </w:r>
    </w:p>
    <w:p w:rsidR="00552D02" w:rsidRPr="006F0EB7" w:rsidRDefault="006E3D61" w:rsidP="008B1C0E">
      <w:pPr>
        <w:pStyle w:val="Numbering5"/>
      </w:pPr>
      <w:r w:rsidRPr="006F0EB7">
        <w:t>Sposób dostępu do drogi publicznej</w:t>
      </w:r>
    </w:p>
    <w:p w:rsidR="00552D02" w:rsidRPr="00177C5D" w:rsidRDefault="006E3D61">
      <w:pPr>
        <w:pStyle w:val="Styl3"/>
        <w:rPr>
          <w:rFonts w:ascii="DIN Pro Regular" w:hAnsi="DIN Pro Regular" w:cs="DIN Pro Regular"/>
          <w:color w:val="auto"/>
        </w:rPr>
      </w:pPr>
      <w:r w:rsidRPr="00177C5D">
        <w:rPr>
          <w:rFonts w:ascii="DIN Pro Regular" w:hAnsi="DIN Pro Regular" w:cs="DIN Pro Regular"/>
          <w:color w:val="auto"/>
        </w:rPr>
        <w:t xml:space="preserve">Działka posiada dostęp do drogi publicznej poprzez </w:t>
      </w:r>
      <w:r w:rsidR="00177C5D" w:rsidRPr="00177C5D">
        <w:rPr>
          <w:rFonts w:ascii="DIN Pro Regular" w:hAnsi="DIN Pro Regular" w:cs="DIN Pro Regular"/>
          <w:color w:val="auto"/>
        </w:rPr>
        <w:t>projektowane połączenia komunikacyjne przeznaczone wyłącznie dla pieszych</w:t>
      </w:r>
      <w:r w:rsidR="00846647" w:rsidRPr="00177C5D">
        <w:rPr>
          <w:rFonts w:ascii="DIN Pro Regular" w:hAnsi="DIN Pro Regular" w:cs="DIN Pro Regular"/>
          <w:color w:val="auto"/>
        </w:rPr>
        <w:t>.</w:t>
      </w:r>
      <w:r w:rsidR="00177C5D" w:rsidRPr="00177C5D">
        <w:rPr>
          <w:rFonts w:ascii="DIN Pro Regular" w:hAnsi="DIN Pro Regular" w:cs="DIN Pro Regular"/>
          <w:color w:val="auto"/>
        </w:rPr>
        <w:t xml:space="preserve"> </w:t>
      </w:r>
    </w:p>
    <w:p w:rsidR="00177C5D" w:rsidRPr="00177C5D" w:rsidRDefault="00177C5D" w:rsidP="00177C5D">
      <w:pPr>
        <w:pStyle w:val="Styl3"/>
        <w:rPr>
          <w:rFonts w:ascii="DIN Pro Regular" w:hAnsi="DIN Pro Regular" w:cs="DIN Pro Regular"/>
          <w:color w:val="auto"/>
        </w:rPr>
      </w:pPr>
      <w:r w:rsidRPr="00177C5D">
        <w:rPr>
          <w:rFonts w:ascii="DIN Pro Regular" w:hAnsi="DIN Pro Regular" w:cs="DIN Pro Regular"/>
          <w:color w:val="auto"/>
        </w:rPr>
        <w:t>- od północnej z ulicy Plebańskiej na wysokości projektowanej altany;</w:t>
      </w:r>
    </w:p>
    <w:p w:rsidR="00177C5D" w:rsidRPr="00177C5D" w:rsidRDefault="00177C5D" w:rsidP="00177C5D">
      <w:pPr>
        <w:pStyle w:val="Styl3"/>
        <w:rPr>
          <w:rFonts w:ascii="DIN Pro Regular" w:hAnsi="DIN Pro Regular" w:cs="DIN Pro Regular"/>
          <w:color w:val="auto"/>
        </w:rPr>
      </w:pPr>
      <w:r w:rsidRPr="00177C5D">
        <w:rPr>
          <w:rFonts w:ascii="DIN Pro Regular" w:hAnsi="DIN Pro Regular" w:cs="DIN Pro Regular"/>
          <w:color w:val="auto"/>
        </w:rPr>
        <w:t xml:space="preserve">- od strony wschodniej z placu </w:t>
      </w:r>
      <w:r>
        <w:rPr>
          <w:rFonts w:ascii="DIN Pro Regular" w:hAnsi="DIN Pro Regular" w:cs="DIN Pro Regular"/>
          <w:color w:val="auto"/>
        </w:rPr>
        <w:t>Ś</w:t>
      </w:r>
      <w:r w:rsidRPr="00177C5D">
        <w:rPr>
          <w:rFonts w:ascii="DIN Pro Regular" w:hAnsi="DIN Pro Regular" w:cs="DIN Pro Regular"/>
          <w:color w:val="auto"/>
        </w:rPr>
        <w:t>w</w:t>
      </w:r>
      <w:r>
        <w:rPr>
          <w:rFonts w:ascii="DIN Pro Regular" w:hAnsi="DIN Pro Regular" w:cs="DIN Pro Regular"/>
          <w:color w:val="auto"/>
        </w:rPr>
        <w:t>.</w:t>
      </w:r>
      <w:r w:rsidRPr="00177C5D">
        <w:rPr>
          <w:rFonts w:ascii="DIN Pro Regular" w:hAnsi="DIN Pro Regular" w:cs="DIN Pro Regular"/>
          <w:color w:val="auto"/>
        </w:rPr>
        <w:t xml:space="preserve"> Floriana;</w:t>
      </w:r>
    </w:p>
    <w:p w:rsidR="00177C5D" w:rsidRPr="00177C5D" w:rsidRDefault="00177C5D" w:rsidP="00177C5D">
      <w:pPr>
        <w:pStyle w:val="Styl3"/>
        <w:rPr>
          <w:rFonts w:ascii="DIN Pro Regular" w:hAnsi="DIN Pro Regular" w:cs="DIN Pro Regular"/>
          <w:color w:val="auto"/>
        </w:rPr>
      </w:pPr>
      <w:r w:rsidRPr="00177C5D">
        <w:rPr>
          <w:rFonts w:ascii="DIN Pro Regular" w:hAnsi="DIN Pro Regular" w:cs="DIN Pro Regular"/>
          <w:color w:val="auto"/>
        </w:rPr>
        <w:t>- od strony południowej z ulicy Sportowej ( w bliskim sąsiedztwie Domu Ludowego).</w:t>
      </w:r>
    </w:p>
    <w:p w:rsidR="00177C5D" w:rsidRPr="00177C5D" w:rsidRDefault="00177C5D" w:rsidP="00177C5D">
      <w:pPr>
        <w:pStyle w:val="Styl3"/>
        <w:rPr>
          <w:rFonts w:ascii="DIN Pro Regular" w:hAnsi="DIN Pro Regular" w:cs="DIN Pro Regular"/>
          <w:color w:val="auto"/>
        </w:rPr>
      </w:pPr>
      <w:r w:rsidRPr="00177C5D">
        <w:rPr>
          <w:rFonts w:ascii="DIN Pro Regular" w:hAnsi="DIN Pro Regular" w:cs="DIN Pro Regular"/>
          <w:color w:val="auto"/>
        </w:rPr>
        <w:t>Wejścia oznaczono na rysunku Projektu Zagospodarowania 1:500</w:t>
      </w:r>
    </w:p>
    <w:p w:rsidR="00177C5D" w:rsidRPr="00177C5D" w:rsidRDefault="006E3D61" w:rsidP="00E3459D">
      <w:pPr>
        <w:pStyle w:val="Numbering5"/>
      </w:pPr>
      <w:r w:rsidRPr="006F0EB7">
        <w:t>Parametry techniczne sieci i urządzeń uzbrojenia terenu</w:t>
      </w:r>
    </w:p>
    <w:p w:rsidR="00177C5D" w:rsidRPr="00177C5D" w:rsidRDefault="00177C5D" w:rsidP="00177C5D">
      <w:pPr>
        <w:pStyle w:val="TekstP"/>
      </w:pPr>
      <w:r w:rsidRPr="00177C5D">
        <w:t xml:space="preserve">Widoczne elementy sieci uzbrojenia terenu stanowią </w:t>
      </w:r>
      <w:r w:rsidR="001E4909">
        <w:t>sieci energetyczne oraz kanalizacji deszczowej</w:t>
      </w:r>
      <w:r w:rsidRPr="00177C5D">
        <w:t xml:space="preserve">. </w:t>
      </w:r>
    </w:p>
    <w:p w:rsidR="00177C5D" w:rsidRDefault="001E4909" w:rsidP="00177C5D">
      <w:pPr>
        <w:pStyle w:val="TekstP"/>
      </w:pPr>
      <w:r>
        <w:t>Projektuje się przebudowę kanalizacji deszczowej wraz z budową zbiorników szczelnych retencyjnych na wody opadowe</w:t>
      </w:r>
      <w:r w:rsidR="00177C5D" w:rsidRPr="00177C5D">
        <w:t>.</w:t>
      </w:r>
      <w:r>
        <w:t xml:space="preserve"> Poza kanalizacją deszczową projektuje się również wewnętrzną instalację oświetleniową parku wraz z monitoringiem.   </w:t>
      </w:r>
    </w:p>
    <w:p w:rsidR="00552D02" w:rsidRPr="006F0EB7" w:rsidRDefault="006E3D61" w:rsidP="008B1C0E">
      <w:pPr>
        <w:pStyle w:val="Numbering5"/>
      </w:pPr>
      <w:r w:rsidRPr="006F0EB7">
        <w:t>Ukształtowanie terenu</w:t>
      </w:r>
    </w:p>
    <w:p w:rsidR="00552D02" w:rsidRPr="00A16A7B" w:rsidRDefault="006E3D61">
      <w:pPr>
        <w:pStyle w:val="Styl3"/>
        <w:rPr>
          <w:rFonts w:ascii="DIN Pro Regular" w:hAnsi="DIN Pro Regular" w:cs="DIN Pro Regular"/>
          <w:color w:val="auto"/>
        </w:rPr>
      </w:pPr>
      <w:r w:rsidRPr="00A16A7B">
        <w:rPr>
          <w:rFonts w:ascii="DIN Pro Regular" w:hAnsi="DIN Pro Regular" w:cs="DIN Pro Regular"/>
          <w:color w:val="auto"/>
        </w:rPr>
        <w:t>Teren przedmiotowej inwestycji to działka</w:t>
      </w:r>
      <w:r w:rsidR="005735E2" w:rsidRPr="00A16A7B">
        <w:rPr>
          <w:rFonts w:ascii="DIN Pro Regular" w:hAnsi="DIN Pro Regular" w:cs="DIN Pro Regular"/>
          <w:color w:val="auto"/>
        </w:rPr>
        <w:t xml:space="preserve"> </w:t>
      </w:r>
      <w:r w:rsidR="00A16A7B" w:rsidRPr="00A16A7B">
        <w:rPr>
          <w:rFonts w:ascii="DIN Pro Regular" w:hAnsi="DIN Pro Regular" w:cs="DIN Pro Regular"/>
          <w:color w:val="auto"/>
        </w:rPr>
        <w:t>stanowi naturalny wąwóz o znacznym zróżnicowaniu terenu</w:t>
      </w:r>
      <w:r w:rsidRPr="00A16A7B">
        <w:rPr>
          <w:rFonts w:ascii="DIN Pro Regular" w:hAnsi="DIN Pro Regular" w:cs="DIN Pro Regular"/>
          <w:color w:val="auto"/>
        </w:rPr>
        <w:t>. Masy ziemne powstałe przy pracach budowlanych będą zagospodarowane przez inwestora na przedmiotowej działce i posłużą do wyrównania terenu. Nadmiar mas ziemnych uzyskany w wyniku wykonania wykopu fundamentowego</w:t>
      </w:r>
      <w:r w:rsidR="00A16A7B">
        <w:rPr>
          <w:rFonts w:ascii="DIN Pro Regular" w:hAnsi="DIN Pro Regular" w:cs="DIN Pro Regular"/>
          <w:color w:val="auto"/>
        </w:rPr>
        <w:t xml:space="preserve"> oraz wykopów pod obiekty</w:t>
      </w:r>
      <w:r w:rsidRPr="006F0EB7">
        <w:rPr>
          <w:rFonts w:ascii="DIN Pro Regular" w:hAnsi="DIN Pro Regular" w:cs="DIN Pro Regular"/>
          <w:color w:val="FF0000"/>
        </w:rPr>
        <w:t xml:space="preserve"> </w:t>
      </w:r>
      <w:r w:rsidRPr="00A16A7B">
        <w:rPr>
          <w:rFonts w:ascii="DIN Pro Regular" w:hAnsi="DIN Pro Regular" w:cs="DIN Pro Regular"/>
          <w:color w:val="auto"/>
        </w:rPr>
        <w:t>zostanie wykorzystany do wyrównania działki. Zagospodarowanie mas ziemnych lub skalnych usuwanych lub przemieszczanych na terenie inwestycyjnym zostanie wykonane w sposób nienaruszający stanu gruntowo – wodnego ze szkodą dla gruntów sąsiednich. Przy realizacji obiekt</w:t>
      </w:r>
      <w:r w:rsidR="00846647" w:rsidRPr="00A16A7B">
        <w:rPr>
          <w:rFonts w:ascii="DIN Pro Regular" w:hAnsi="DIN Pro Regular" w:cs="DIN Pro Regular"/>
          <w:color w:val="auto"/>
        </w:rPr>
        <w:t>u</w:t>
      </w:r>
      <w:r w:rsidRPr="00A16A7B">
        <w:rPr>
          <w:rFonts w:ascii="DIN Pro Regular" w:hAnsi="DIN Pro Regular" w:cs="DIN Pro Regular"/>
          <w:color w:val="auto"/>
        </w:rPr>
        <w:t xml:space="preserve"> objęt</w:t>
      </w:r>
      <w:r w:rsidR="00846647" w:rsidRPr="00A16A7B">
        <w:rPr>
          <w:rFonts w:ascii="DIN Pro Regular" w:hAnsi="DIN Pro Regular" w:cs="DIN Pro Regular"/>
          <w:color w:val="auto"/>
        </w:rPr>
        <w:t>ego</w:t>
      </w:r>
      <w:r w:rsidRPr="00A16A7B">
        <w:rPr>
          <w:rFonts w:ascii="DIN Pro Regular" w:hAnsi="DIN Pro Regular" w:cs="DIN Pro Regular"/>
          <w:color w:val="auto"/>
        </w:rPr>
        <w:t xml:space="preserve"> niniejszym wnioskiem o pozwolenie nie projektuje się dowozu ziemi na teren działki inwestycyjnej, nie nastąpi zmiana stanu gruntowo – wodnego ze szkodą dla gruntów sąsiednich. Powstałe masy ziemne przy pracach budowlanych w wyniku wykonywania wykopu są ilością wystarczającą i posłużą do ukształtowania terenu działki oraz terenu wokół projektowanych elementów.</w:t>
      </w:r>
    </w:p>
    <w:p w:rsidR="007326C8" w:rsidRDefault="007326C8">
      <w:pPr>
        <w:pStyle w:val="Styl3"/>
        <w:rPr>
          <w:rFonts w:ascii="DIN Pro Regular" w:hAnsi="DIN Pro Regular" w:cs="DIN Pro Regular"/>
          <w:color w:val="FF0000"/>
        </w:rPr>
      </w:pPr>
    </w:p>
    <w:p w:rsidR="00031417" w:rsidRPr="006F0EB7" w:rsidRDefault="00031417">
      <w:pPr>
        <w:pStyle w:val="Styl3"/>
        <w:rPr>
          <w:rFonts w:ascii="DIN Pro Regular" w:hAnsi="DIN Pro Regular" w:cs="DIN Pro Regular"/>
          <w:color w:val="FF0000"/>
        </w:rPr>
      </w:pPr>
    </w:p>
    <w:p w:rsidR="00A670F1" w:rsidRPr="00A670F1" w:rsidRDefault="006E3D61" w:rsidP="00A670F1">
      <w:pPr>
        <w:pStyle w:val="Styl7"/>
      </w:pPr>
      <w:r w:rsidRPr="006F0EB7">
        <w:lastRenderedPageBreak/>
        <w:t>zestawienie powierzchni i Bilans terenu</w:t>
      </w:r>
    </w:p>
    <w:p w:rsidR="00A670F1" w:rsidRPr="006F0EB7" w:rsidRDefault="00A670F1" w:rsidP="00A670F1">
      <w:pPr>
        <w:pStyle w:val="Numbering5"/>
        <w:numPr>
          <w:ilvl w:val="0"/>
          <w:numId w:val="33"/>
        </w:numPr>
      </w:pPr>
      <w:r>
        <w:t>Powierzchnia zabudowy</w:t>
      </w:r>
    </w:p>
    <w:p w:rsidR="00CB1A81" w:rsidRDefault="000A27DD" w:rsidP="000A27DD">
      <w:pPr>
        <w:pStyle w:val="Styl3"/>
        <w:ind w:left="361" w:firstLine="709"/>
        <w:rPr>
          <w:rFonts w:ascii="DIN Pro Regular" w:hAnsi="DIN Pro Regular" w:cs="DIN Pro Regular"/>
          <w:color w:val="auto"/>
        </w:rPr>
      </w:pPr>
      <w:r w:rsidRPr="000A27DD">
        <w:rPr>
          <w:rFonts w:ascii="DIN Pro Regular" w:hAnsi="DIN Pro Regular" w:cs="DIN Pro Regular"/>
          <w:color w:val="auto"/>
        </w:rPr>
        <w:t xml:space="preserve">-obiekt altany </w:t>
      </w:r>
      <w:r w:rsidR="00CB1A81">
        <w:rPr>
          <w:rFonts w:ascii="DIN Pro Regular" w:hAnsi="DIN Pro Regular" w:cs="DIN Pro Regular"/>
          <w:color w:val="auto"/>
        </w:rPr>
        <w:t>„A”</w:t>
      </w:r>
      <w:r w:rsidRPr="000A27DD">
        <w:rPr>
          <w:rFonts w:ascii="DIN Pro Regular" w:hAnsi="DIN Pro Regular" w:cs="DIN Pro Regular"/>
          <w:color w:val="auto"/>
        </w:rPr>
        <w:tab/>
      </w:r>
      <w:r w:rsidRPr="000A27DD">
        <w:rPr>
          <w:rFonts w:ascii="DIN Pro Regular" w:hAnsi="DIN Pro Regular" w:cs="DIN Pro Regular"/>
          <w:color w:val="auto"/>
        </w:rPr>
        <w:tab/>
      </w:r>
      <w:r w:rsidRPr="000A27DD">
        <w:rPr>
          <w:rFonts w:ascii="DIN Pro Regular" w:hAnsi="DIN Pro Regular" w:cs="DIN Pro Regular"/>
          <w:color w:val="auto"/>
        </w:rPr>
        <w:tab/>
      </w:r>
      <w:r w:rsidRPr="000A27DD">
        <w:rPr>
          <w:rFonts w:ascii="DIN Pro Regular" w:hAnsi="DIN Pro Regular" w:cs="DIN Pro Regular"/>
          <w:color w:val="auto"/>
        </w:rPr>
        <w:tab/>
        <w:t>-pow. 3</w:t>
      </w:r>
      <w:r w:rsidR="003E35EC">
        <w:rPr>
          <w:rFonts w:ascii="DIN Pro Regular" w:hAnsi="DIN Pro Regular" w:cs="DIN Pro Regular"/>
          <w:color w:val="auto"/>
        </w:rPr>
        <w:t>5,0</w:t>
      </w:r>
      <w:r w:rsidRPr="000A27DD">
        <w:rPr>
          <w:rFonts w:ascii="DIN Pro Regular" w:hAnsi="DIN Pro Regular" w:cs="DIN Pro Regular"/>
          <w:color w:val="auto"/>
        </w:rPr>
        <w:t>0 m</w:t>
      </w:r>
      <w:r w:rsidRPr="000A27DD">
        <w:rPr>
          <w:rFonts w:ascii="DIN Pro Regular" w:hAnsi="DIN Pro Regular" w:cs="DIN Pro Regular"/>
          <w:color w:val="auto"/>
          <w:vertAlign w:val="superscript"/>
        </w:rPr>
        <w:t>2</w:t>
      </w:r>
      <w:r w:rsidRPr="000A27DD">
        <w:rPr>
          <w:rFonts w:ascii="DIN Pro Regular" w:hAnsi="DIN Pro Regular" w:cs="DIN Pro Regular"/>
          <w:color w:val="auto"/>
        </w:rPr>
        <w:tab/>
      </w:r>
    </w:p>
    <w:p w:rsidR="00CB1A81" w:rsidRDefault="00CB1A81" w:rsidP="000A27DD">
      <w:pPr>
        <w:pStyle w:val="Styl3"/>
        <w:ind w:left="361" w:firstLine="709"/>
        <w:rPr>
          <w:rFonts w:ascii="DIN Pro Regular" w:hAnsi="DIN Pro Regular" w:cs="DIN Pro Regular"/>
          <w:color w:val="auto"/>
        </w:rPr>
      </w:pPr>
      <w:r w:rsidRPr="000A27DD">
        <w:rPr>
          <w:rFonts w:ascii="DIN Pro Regular" w:hAnsi="DIN Pro Regular" w:cs="DIN Pro Regular"/>
          <w:color w:val="auto"/>
        </w:rPr>
        <w:t xml:space="preserve">-obiekt </w:t>
      </w:r>
      <w:r w:rsidR="00026E44">
        <w:rPr>
          <w:rFonts w:ascii="DIN Pro Regular" w:hAnsi="DIN Pro Regular" w:cs="DIN Pro Regular"/>
          <w:color w:val="auto"/>
        </w:rPr>
        <w:t>kładki</w:t>
      </w:r>
      <w:r w:rsidRPr="000A27DD">
        <w:rPr>
          <w:rFonts w:ascii="DIN Pro Regular" w:hAnsi="DIN Pro Regular" w:cs="DIN Pro Regular"/>
          <w:color w:val="auto"/>
        </w:rPr>
        <w:t xml:space="preserve"> </w:t>
      </w:r>
      <w:r>
        <w:rPr>
          <w:rFonts w:ascii="DIN Pro Regular" w:hAnsi="DIN Pro Regular" w:cs="DIN Pro Regular"/>
          <w:color w:val="auto"/>
        </w:rPr>
        <w:t>„M1”</w:t>
      </w:r>
      <w:r w:rsidRPr="000A27DD">
        <w:rPr>
          <w:rFonts w:ascii="DIN Pro Regular" w:hAnsi="DIN Pro Regular" w:cs="DIN Pro Regular"/>
          <w:color w:val="auto"/>
        </w:rPr>
        <w:tab/>
      </w:r>
      <w:r w:rsidRPr="000A27DD">
        <w:rPr>
          <w:rFonts w:ascii="DIN Pro Regular" w:hAnsi="DIN Pro Regular" w:cs="DIN Pro Regular"/>
          <w:color w:val="auto"/>
        </w:rPr>
        <w:tab/>
      </w:r>
      <w:r w:rsidRPr="000A27DD">
        <w:rPr>
          <w:rFonts w:ascii="DIN Pro Regular" w:hAnsi="DIN Pro Regular" w:cs="DIN Pro Regular"/>
          <w:color w:val="auto"/>
        </w:rPr>
        <w:tab/>
      </w:r>
      <w:r w:rsidRPr="000A27DD">
        <w:rPr>
          <w:rFonts w:ascii="DIN Pro Regular" w:hAnsi="DIN Pro Regular" w:cs="DIN Pro Regular"/>
          <w:color w:val="auto"/>
        </w:rPr>
        <w:tab/>
        <w:t xml:space="preserve">-pow. </w:t>
      </w:r>
      <w:r>
        <w:rPr>
          <w:rFonts w:ascii="DIN Pro Regular" w:hAnsi="DIN Pro Regular" w:cs="DIN Pro Regular"/>
          <w:color w:val="auto"/>
        </w:rPr>
        <w:t>37,20</w:t>
      </w:r>
      <w:r w:rsidRPr="000A27DD">
        <w:rPr>
          <w:rFonts w:ascii="DIN Pro Regular" w:hAnsi="DIN Pro Regular" w:cs="DIN Pro Regular"/>
          <w:color w:val="auto"/>
        </w:rPr>
        <w:t xml:space="preserve"> m</w:t>
      </w:r>
      <w:r w:rsidRPr="000A27DD">
        <w:rPr>
          <w:rFonts w:ascii="DIN Pro Regular" w:hAnsi="DIN Pro Regular" w:cs="DIN Pro Regular"/>
          <w:color w:val="auto"/>
          <w:vertAlign w:val="superscript"/>
        </w:rPr>
        <w:t>2</w:t>
      </w:r>
      <w:r w:rsidRPr="000A27DD">
        <w:rPr>
          <w:rFonts w:ascii="DIN Pro Regular" w:hAnsi="DIN Pro Regular" w:cs="DIN Pro Regular"/>
          <w:color w:val="auto"/>
        </w:rPr>
        <w:tab/>
      </w:r>
    </w:p>
    <w:p w:rsidR="00CB1A81" w:rsidRDefault="00CB1A81" w:rsidP="000A27DD">
      <w:pPr>
        <w:pStyle w:val="Styl3"/>
        <w:ind w:left="361" w:firstLine="709"/>
        <w:rPr>
          <w:rFonts w:ascii="DIN Pro Regular" w:hAnsi="DIN Pro Regular" w:cs="DIN Pro Regular"/>
          <w:color w:val="auto"/>
        </w:rPr>
      </w:pPr>
      <w:r w:rsidRPr="000A27DD">
        <w:rPr>
          <w:rFonts w:ascii="DIN Pro Regular" w:hAnsi="DIN Pro Regular" w:cs="DIN Pro Regular"/>
          <w:color w:val="auto"/>
        </w:rPr>
        <w:t xml:space="preserve">-obiekt </w:t>
      </w:r>
      <w:r w:rsidR="00026E44">
        <w:rPr>
          <w:rFonts w:ascii="DIN Pro Regular" w:hAnsi="DIN Pro Regular" w:cs="DIN Pro Regular"/>
          <w:color w:val="auto"/>
        </w:rPr>
        <w:t>kładki</w:t>
      </w:r>
      <w:r w:rsidRPr="000A27DD">
        <w:rPr>
          <w:rFonts w:ascii="DIN Pro Regular" w:hAnsi="DIN Pro Regular" w:cs="DIN Pro Regular"/>
          <w:color w:val="auto"/>
        </w:rPr>
        <w:t xml:space="preserve"> </w:t>
      </w:r>
      <w:r>
        <w:rPr>
          <w:rFonts w:ascii="DIN Pro Regular" w:hAnsi="DIN Pro Regular" w:cs="DIN Pro Regular"/>
          <w:color w:val="auto"/>
        </w:rPr>
        <w:t>„M2”</w:t>
      </w:r>
      <w:r w:rsidRPr="000A27DD">
        <w:rPr>
          <w:rFonts w:ascii="DIN Pro Regular" w:hAnsi="DIN Pro Regular" w:cs="DIN Pro Regular"/>
          <w:color w:val="auto"/>
        </w:rPr>
        <w:tab/>
      </w:r>
      <w:r w:rsidRPr="000A27DD">
        <w:rPr>
          <w:rFonts w:ascii="DIN Pro Regular" w:hAnsi="DIN Pro Regular" w:cs="DIN Pro Regular"/>
          <w:color w:val="auto"/>
        </w:rPr>
        <w:tab/>
      </w:r>
      <w:r w:rsidRPr="000A27DD">
        <w:rPr>
          <w:rFonts w:ascii="DIN Pro Regular" w:hAnsi="DIN Pro Regular" w:cs="DIN Pro Regular"/>
          <w:color w:val="auto"/>
        </w:rPr>
        <w:tab/>
      </w:r>
      <w:r w:rsidRPr="000A27DD">
        <w:rPr>
          <w:rFonts w:ascii="DIN Pro Regular" w:hAnsi="DIN Pro Regular" w:cs="DIN Pro Regular"/>
          <w:color w:val="auto"/>
        </w:rPr>
        <w:tab/>
        <w:t xml:space="preserve">-pow. </w:t>
      </w:r>
      <w:r>
        <w:rPr>
          <w:rFonts w:ascii="DIN Pro Regular" w:hAnsi="DIN Pro Regular" w:cs="DIN Pro Regular"/>
          <w:color w:val="auto"/>
        </w:rPr>
        <w:t>37,20</w:t>
      </w:r>
      <w:r w:rsidRPr="000A27DD">
        <w:rPr>
          <w:rFonts w:ascii="DIN Pro Regular" w:hAnsi="DIN Pro Regular" w:cs="DIN Pro Regular"/>
          <w:color w:val="auto"/>
        </w:rPr>
        <w:t xml:space="preserve"> m</w:t>
      </w:r>
      <w:r w:rsidRPr="000A27DD">
        <w:rPr>
          <w:rFonts w:ascii="DIN Pro Regular" w:hAnsi="DIN Pro Regular" w:cs="DIN Pro Regular"/>
          <w:color w:val="auto"/>
          <w:vertAlign w:val="superscript"/>
        </w:rPr>
        <w:t>2</w:t>
      </w:r>
      <w:r w:rsidRPr="000A27DD">
        <w:rPr>
          <w:rFonts w:ascii="DIN Pro Regular" w:hAnsi="DIN Pro Regular" w:cs="DIN Pro Regular"/>
          <w:color w:val="auto"/>
        </w:rPr>
        <w:tab/>
      </w:r>
    </w:p>
    <w:p w:rsidR="00A670F1" w:rsidRPr="006F0EB7" w:rsidRDefault="00CB1A81" w:rsidP="00CB1A81">
      <w:pPr>
        <w:pStyle w:val="Styl3"/>
        <w:ind w:left="361" w:firstLine="709"/>
        <w:rPr>
          <w:rFonts w:ascii="DIN Pro Regular" w:hAnsi="DIN Pro Regular" w:cs="DIN Pro Regular"/>
          <w:color w:val="FF0000"/>
        </w:rPr>
      </w:pPr>
      <w:r w:rsidRPr="000A27DD">
        <w:rPr>
          <w:rFonts w:ascii="DIN Pro Regular" w:hAnsi="DIN Pro Regular" w:cs="DIN Pro Regular"/>
          <w:color w:val="auto"/>
        </w:rPr>
        <w:t xml:space="preserve">-obiekt </w:t>
      </w:r>
      <w:r w:rsidR="00026E44">
        <w:rPr>
          <w:rFonts w:ascii="DIN Pro Regular" w:hAnsi="DIN Pro Regular" w:cs="DIN Pro Regular"/>
          <w:color w:val="auto"/>
        </w:rPr>
        <w:t>kładki</w:t>
      </w:r>
      <w:r w:rsidRPr="000A27DD">
        <w:rPr>
          <w:rFonts w:ascii="DIN Pro Regular" w:hAnsi="DIN Pro Regular" w:cs="DIN Pro Regular"/>
          <w:color w:val="auto"/>
        </w:rPr>
        <w:t xml:space="preserve"> </w:t>
      </w:r>
      <w:r>
        <w:rPr>
          <w:rFonts w:ascii="DIN Pro Regular" w:hAnsi="DIN Pro Regular" w:cs="DIN Pro Regular"/>
          <w:color w:val="auto"/>
        </w:rPr>
        <w:t>„M3”</w:t>
      </w:r>
      <w:r w:rsidRPr="000A27DD">
        <w:rPr>
          <w:rFonts w:ascii="DIN Pro Regular" w:hAnsi="DIN Pro Regular" w:cs="DIN Pro Regular"/>
          <w:color w:val="auto"/>
        </w:rPr>
        <w:tab/>
      </w:r>
      <w:r w:rsidRPr="000A27DD">
        <w:rPr>
          <w:rFonts w:ascii="DIN Pro Regular" w:hAnsi="DIN Pro Regular" w:cs="DIN Pro Regular"/>
          <w:color w:val="auto"/>
        </w:rPr>
        <w:tab/>
      </w:r>
      <w:r w:rsidRPr="000A27DD">
        <w:rPr>
          <w:rFonts w:ascii="DIN Pro Regular" w:hAnsi="DIN Pro Regular" w:cs="DIN Pro Regular"/>
          <w:color w:val="auto"/>
        </w:rPr>
        <w:tab/>
      </w:r>
      <w:r w:rsidRPr="000A27DD">
        <w:rPr>
          <w:rFonts w:ascii="DIN Pro Regular" w:hAnsi="DIN Pro Regular" w:cs="DIN Pro Regular"/>
          <w:color w:val="auto"/>
        </w:rPr>
        <w:tab/>
        <w:t xml:space="preserve">-pow. </w:t>
      </w:r>
      <w:r>
        <w:rPr>
          <w:rFonts w:ascii="DIN Pro Regular" w:hAnsi="DIN Pro Regular" w:cs="DIN Pro Regular"/>
          <w:color w:val="auto"/>
        </w:rPr>
        <w:t>26,40</w:t>
      </w:r>
      <w:r w:rsidRPr="000A27DD">
        <w:rPr>
          <w:rFonts w:ascii="DIN Pro Regular" w:hAnsi="DIN Pro Regular" w:cs="DIN Pro Regular"/>
          <w:color w:val="auto"/>
        </w:rPr>
        <w:t xml:space="preserve"> m</w:t>
      </w:r>
      <w:r w:rsidRPr="000A27DD">
        <w:rPr>
          <w:rFonts w:ascii="DIN Pro Regular" w:hAnsi="DIN Pro Regular" w:cs="DIN Pro Regular"/>
          <w:color w:val="auto"/>
          <w:vertAlign w:val="superscript"/>
        </w:rPr>
        <w:t>2</w:t>
      </w:r>
      <w:r w:rsidRPr="000A27DD">
        <w:rPr>
          <w:rFonts w:ascii="DIN Pro Regular" w:hAnsi="DIN Pro Regular" w:cs="DIN Pro Regular"/>
          <w:color w:val="auto"/>
        </w:rPr>
        <w:tab/>
      </w:r>
      <w:r w:rsidR="000A27DD" w:rsidRPr="000A27DD">
        <w:rPr>
          <w:rFonts w:ascii="DIN Pro Regular" w:hAnsi="DIN Pro Regular" w:cs="DIN Pro Regular"/>
          <w:color w:val="auto"/>
        </w:rPr>
        <w:tab/>
      </w:r>
      <w:r w:rsidR="000A27DD">
        <w:rPr>
          <w:rFonts w:ascii="DIN Pro Regular" w:hAnsi="DIN Pro Regular" w:cs="DIN Pro Regular"/>
          <w:color w:val="FF0000"/>
        </w:rPr>
        <w:tab/>
      </w:r>
      <w:r w:rsidR="000A27DD">
        <w:rPr>
          <w:rFonts w:ascii="DIN Pro Regular" w:hAnsi="DIN Pro Regular" w:cs="DIN Pro Regular"/>
          <w:color w:val="FF0000"/>
        </w:rPr>
        <w:tab/>
      </w:r>
    </w:p>
    <w:p w:rsidR="00A670F1" w:rsidRPr="008B1C0E" w:rsidRDefault="00A670F1" w:rsidP="00A670F1">
      <w:pPr>
        <w:pStyle w:val="Numbering5"/>
      </w:pPr>
      <w:r>
        <w:t>Powierzchnia dróg, parkingów</w:t>
      </w:r>
      <w:r w:rsidR="00A60F23">
        <w:t>, placów i chodników</w:t>
      </w:r>
      <w:r>
        <w:t xml:space="preserve"> </w:t>
      </w:r>
    </w:p>
    <w:p w:rsidR="00CB1A81" w:rsidRPr="00196BC0" w:rsidRDefault="00CB1A81" w:rsidP="00CB1A81">
      <w:pPr>
        <w:pStyle w:val="Styl3"/>
        <w:ind w:left="361" w:firstLine="709"/>
        <w:rPr>
          <w:rFonts w:ascii="DIN Pro Regular" w:hAnsi="DIN Pro Regular" w:cs="DIN Pro Regular"/>
          <w:b/>
          <w:color w:val="auto"/>
        </w:rPr>
      </w:pPr>
      <w:r w:rsidRPr="000A27DD">
        <w:rPr>
          <w:rFonts w:ascii="DIN Pro Regular" w:hAnsi="DIN Pro Regular" w:cs="DIN Pro Regular"/>
          <w:color w:val="auto"/>
        </w:rPr>
        <w:t>-</w:t>
      </w:r>
      <w:r>
        <w:rPr>
          <w:rFonts w:ascii="DIN Pro Regular" w:hAnsi="DIN Pro Regular" w:cs="DIN Pro Regular"/>
          <w:color w:val="auto"/>
        </w:rPr>
        <w:t>ścieżka</w:t>
      </w:r>
      <w:r w:rsidRPr="000A27DD">
        <w:rPr>
          <w:rFonts w:ascii="DIN Pro Regular" w:hAnsi="DIN Pro Regular" w:cs="DIN Pro Regular"/>
          <w:color w:val="auto"/>
        </w:rPr>
        <w:t xml:space="preserve"> </w:t>
      </w:r>
      <w:r>
        <w:rPr>
          <w:rFonts w:ascii="DIN Pro Regular" w:hAnsi="DIN Pro Regular" w:cs="DIN Pro Regular"/>
          <w:color w:val="auto"/>
        </w:rPr>
        <w:t>nr 1</w:t>
      </w:r>
      <w:r w:rsidRPr="000A27DD">
        <w:rPr>
          <w:rFonts w:ascii="DIN Pro Regular" w:hAnsi="DIN Pro Regular" w:cs="DIN Pro Regular"/>
          <w:color w:val="auto"/>
        </w:rPr>
        <w:tab/>
      </w:r>
      <w:r w:rsidRPr="000A27DD">
        <w:rPr>
          <w:rFonts w:ascii="DIN Pro Regular" w:hAnsi="DIN Pro Regular" w:cs="DIN Pro Regular"/>
          <w:color w:val="auto"/>
        </w:rPr>
        <w:tab/>
      </w:r>
      <w:r w:rsidRPr="000A27DD">
        <w:rPr>
          <w:rFonts w:ascii="DIN Pro Regular" w:hAnsi="DIN Pro Regular" w:cs="DIN Pro Regular"/>
          <w:color w:val="auto"/>
        </w:rPr>
        <w:tab/>
      </w:r>
      <w:r w:rsidRPr="000A27DD">
        <w:rPr>
          <w:rFonts w:ascii="DIN Pro Regular" w:hAnsi="DIN Pro Regular" w:cs="DIN Pro Regular"/>
          <w:color w:val="auto"/>
        </w:rPr>
        <w:tab/>
        <w:t xml:space="preserve">-pow. </w:t>
      </w:r>
      <w:r w:rsidRPr="00196BC0">
        <w:rPr>
          <w:rFonts w:ascii="DIN Pro Regular" w:hAnsi="DIN Pro Regular" w:cs="DIN Pro Regular"/>
          <w:b/>
          <w:color w:val="auto"/>
        </w:rPr>
        <w:t>784,72 m</w:t>
      </w:r>
      <w:r w:rsidRPr="00196BC0">
        <w:rPr>
          <w:rFonts w:ascii="DIN Pro Regular" w:hAnsi="DIN Pro Regular" w:cs="DIN Pro Regular"/>
          <w:b/>
          <w:color w:val="auto"/>
          <w:vertAlign w:val="superscript"/>
        </w:rPr>
        <w:t>2</w:t>
      </w:r>
      <w:r w:rsidRPr="00196BC0">
        <w:rPr>
          <w:rFonts w:ascii="DIN Pro Regular" w:hAnsi="DIN Pro Regular" w:cs="DIN Pro Regular"/>
          <w:b/>
          <w:color w:val="auto"/>
        </w:rPr>
        <w:tab/>
      </w:r>
    </w:p>
    <w:p w:rsidR="00CB1A81" w:rsidRPr="00196BC0" w:rsidRDefault="00CB1A81" w:rsidP="00CB1A81">
      <w:pPr>
        <w:pStyle w:val="Styl3"/>
        <w:ind w:left="361" w:firstLine="709"/>
        <w:rPr>
          <w:rFonts w:ascii="DIN Pro Regular" w:hAnsi="DIN Pro Regular" w:cs="DIN Pro Regular"/>
          <w:b/>
          <w:color w:val="auto"/>
        </w:rPr>
      </w:pPr>
      <w:r w:rsidRPr="000A27DD">
        <w:rPr>
          <w:rFonts w:ascii="DIN Pro Regular" w:hAnsi="DIN Pro Regular" w:cs="DIN Pro Regular"/>
          <w:color w:val="auto"/>
        </w:rPr>
        <w:t>-</w:t>
      </w:r>
      <w:r>
        <w:rPr>
          <w:rFonts w:ascii="DIN Pro Regular" w:hAnsi="DIN Pro Regular" w:cs="DIN Pro Regular"/>
          <w:color w:val="auto"/>
        </w:rPr>
        <w:t>ścieżka</w:t>
      </w:r>
      <w:r w:rsidRPr="000A27DD">
        <w:rPr>
          <w:rFonts w:ascii="DIN Pro Regular" w:hAnsi="DIN Pro Regular" w:cs="DIN Pro Regular"/>
          <w:color w:val="auto"/>
        </w:rPr>
        <w:t xml:space="preserve"> </w:t>
      </w:r>
      <w:r>
        <w:rPr>
          <w:rFonts w:ascii="DIN Pro Regular" w:hAnsi="DIN Pro Regular" w:cs="DIN Pro Regular"/>
          <w:color w:val="auto"/>
        </w:rPr>
        <w:t>nr 2</w:t>
      </w:r>
      <w:r w:rsidRPr="000A27DD">
        <w:rPr>
          <w:rFonts w:ascii="DIN Pro Regular" w:hAnsi="DIN Pro Regular" w:cs="DIN Pro Regular"/>
          <w:color w:val="auto"/>
        </w:rPr>
        <w:tab/>
      </w:r>
      <w:r w:rsidRPr="000A27DD">
        <w:rPr>
          <w:rFonts w:ascii="DIN Pro Regular" w:hAnsi="DIN Pro Regular" w:cs="DIN Pro Regular"/>
          <w:color w:val="auto"/>
        </w:rPr>
        <w:tab/>
      </w:r>
      <w:r w:rsidRPr="000A27DD">
        <w:rPr>
          <w:rFonts w:ascii="DIN Pro Regular" w:hAnsi="DIN Pro Regular" w:cs="DIN Pro Regular"/>
          <w:color w:val="auto"/>
        </w:rPr>
        <w:tab/>
      </w:r>
      <w:r w:rsidRPr="000A27DD">
        <w:rPr>
          <w:rFonts w:ascii="DIN Pro Regular" w:hAnsi="DIN Pro Regular" w:cs="DIN Pro Regular"/>
          <w:color w:val="auto"/>
        </w:rPr>
        <w:tab/>
        <w:t xml:space="preserve">-pow. </w:t>
      </w:r>
      <w:r w:rsidRPr="00196BC0">
        <w:rPr>
          <w:rFonts w:ascii="DIN Pro Regular" w:hAnsi="DIN Pro Regular" w:cs="DIN Pro Regular"/>
          <w:b/>
          <w:color w:val="auto"/>
        </w:rPr>
        <w:t>360,52 m</w:t>
      </w:r>
      <w:r w:rsidRPr="00196BC0">
        <w:rPr>
          <w:rFonts w:ascii="DIN Pro Regular" w:hAnsi="DIN Pro Regular" w:cs="DIN Pro Regular"/>
          <w:b/>
          <w:color w:val="auto"/>
          <w:vertAlign w:val="superscript"/>
        </w:rPr>
        <w:t>2</w:t>
      </w:r>
      <w:r w:rsidRPr="00196BC0">
        <w:rPr>
          <w:rFonts w:ascii="DIN Pro Regular" w:hAnsi="DIN Pro Regular" w:cs="DIN Pro Regular"/>
          <w:b/>
          <w:color w:val="auto"/>
        </w:rPr>
        <w:tab/>
      </w:r>
    </w:p>
    <w:p w:rsidR="00CB1A81" w:rsidRPr="00196BC0" w:rsidRDefault="00CB1A81" w:rsidP="00CB1A81">
      <w:pPr>
        <w:pStyle w:val="Styl3"/>
        <w:ind w:left="361" w:firstLine="709"/>
        <w:rPr>
          <w:rFonts w:ascii="DIN Pro Regular" w:hAnsi="DIN Pro Regular" w:cs="DIN Pro Regular"/>
          <w:b/>
          <w:color w:val="auto"/>
        </w:rPr>
      </w:pPr>
      <w:r w:rsidRPr="000A27DD">
        <w:rPr>
          <w:rFonts w:ascii="DIN Pro Regular" w:hAnsi="DIN Pro Regular" w:cs="DIN Pro Regular"/>
          <w:color w:val="auto"/>
        </w:rPr>
        <w:t>-</w:t>
      </w:r>
      <w:r>
        <w:rPr>
          <w:rFonts w:ascii="DIN Pro Regular" w:hAnsi="DIN Pro Regular" w:cs="DIN Pro Regular"/>
          <w:color w:val="auto"/>
        </w:rPr>
        <w:t>ścieżka</w:t>
      </w:r>
      <w:r w:rsidRPr="000A27DD">
        <w:rPr>
          <w:rFonts w:ascii="DIN Pro Regular" w:hAnsi="DIN Pro Regular" w:cs="DIN Pro Regular"/>
          <w:color w:val="auto"/>
        </w:rPr>
        <w:t xml:space="preserve"> </w:t>
      </w:r>
      <w:r>
        <w:rPr>
          <w:rFonts w:ascii="DIN Pro Regular" w:hAnsi="DIN Pro Regular" w:cs="DIN Pro Regular"/>
          <w:color w:val="auto"/>
        </w:rPr>
        <w:t>nr 3</w:t>
      </w:r>
      <w:r w:rsidRPr="000A27DD">
        <w:rPr>
          <w:rFonts w:ascii="DIN Pro Regular" w:hAnsi="DIN Pro Regular" w:cs="DIN Pro Regular"/>
          <w:color w:val="auto"/>
        </w:rPr>
        <w:tab/>
      </w:r>
      <w:r w:rsidRPr="000A27DD">
        <w:rPr>
          <w:rFonts w:ascii="DIN Pro Regular" w:hAnsi="DIN Pro Regular" w:cs="DIN Pro Regular"/>
          <w:color w:val="auto"/>
        </w:rPr>
        <w:tab/>
      </w:r>
      <w:r w:rsidRPr="000A27DD">
        <w:rPr>
          <w:rFonts w:ascii="DIN Pro Regular" w:hAnsi="DIN Pro Regular" w:cs="DIN Pro Regular"/>
          <w:color w:val="auto"/>
        </w:rPr>
        <w:tab/>
      </w:r>
      <w:r w:rsidRPr="000A27DD">
        <w:rPr>
          <w:rFonts w:ascii="DIN Pro Regular" w:hAnsi="DIN Pro Regular" w:cs="DIN Pro Regular"/>
          <w:color w:val="auto"/>
        </w:rPr>
        <w:tab/>
        <w:t xml:space="preserve">-pow. </w:t>
      </w:r>
      <w:r w:rsidRPr="00196BC0">
        <w:rPr>
          <w:rFonts w:ascii="DIN Pro Regular" w:hAnsi="DIN Pro Regular" w:cs="DIN Pro Regular"/>
          <w:b/>
          <w:color w:val="auto"/>
        </w:rPr>
        <w:t>321,42 m</w:t>
      </w:r>
      <w:r w:rsidRPr="00196BC0">
        <w:rPr>
          <w:rFonts w:ascii="DIN Pro Regular" w:hAnsi="DIN Pro Regular" w:cs="DIN Pro Regular"/>
          <w:b/>
          <w:color w:val="auto"/>
          <w:vertAlign w:val="superscript"/>
        </w:rPr>
        <w:t>2</w:t>
      </w:r>
      <w:r w:rsidRPr="00196BC0">
        <w:rPr>
          <w:rFonts w:ascii="DIN Pro Regular" w:hAnsi="DIN Pro Regular" w:cs="DIN Pro Regular"/>
          <w:b/>
          <w:color w:val="auto"/>
        </w:rPr>
        <w:tab/>
      </w:r>
    </w:p>
    <w:p w:rsidR="00CB1A81" w:rsidRPr="00196BC0" w:rsidRDefault="00CB1A81" w:rsidP="00CB1A81">
      <w:pPr>
        <w:pStyle w:val="Styl3"/>
        <w:ind w:left="361" w:firstLine="709"/>
        <w:rPr>
          <w:rFonts w:ascii="DIN Pro Regular" w:hAnsi="DIN Pro Regular" w:cs="DIN Pro Regular"/>
          <w:b/>
          <w:color w:val="auto"/>
        </w:rPr>
      </w:pPr>
      <w:r w:rsidRPr="000A27DD">
        <w:rPr>
          <w:rFonts w:ascii="DIN Pro Regular" w:hAnsi="DIN Pro Regular" w:cs="DIN Pro Regular"/>
          <w:color w:val="auto"/>
        </w:rPr>
        <w:t>-</w:t>
      </w:r>
      <w:r>
        <w:rPr>
          <w:rFonts w:ascii="DIN Pro Regular" w:hAnsi="DIN Pro Regular" w:cs="DIN Pro Regular"/>
          <w:color w:val="auto"/>
        </w:rPr>
        <w:t>ścieżka</w:t>
      </w:r>
      <w:r w:rsidRPr="000A27DD">
        <w:rPr>
          <w:rFonts w:ascii="DIN Pro Regular" w:hAnsi="DIN Pro Regular" w:cs="DIN Pro Regular"/>
          <w:color w:val="auto"/>
        </w:rPr>
        <w:t xml:space="preserve"> </w:t>
      </w:r>
      <w:r>
        <w:rPr>
          <w:rFonts w:ascii="DIN Pro Regular" w:hAnsi="DIN Pro Regular" w:cs="DIN Pro Regular"/>
          <w:color w:val="auto"/>
        </w:rPr>
        <w:t>nr 4</w:t>
      </w:r>
      <w:r w:rsidRPr="000A27DD">
        <w:rPr>
          <w:rFonts w:ascii="DIN Pro Regular" w:hAnsi="DIN Pro Regular" w:cs="DIN Pro Regular"/>
          <w:color w:val="auto"/>
        </w:rPr>
        <w:tab/>
      </w:r>
      <w:r w:rsidRPr="000A27DD">
        <w:rPr>
          <w:rFonts w:ascii="DIN Pro Regular" w:hAnsi="DIN Pro Regular" w:cs="DIN Pro Regular"/>
          <w:color w:val="auto"/>
        </w:rPr>
        <w:tab/>
      </w:r>
      <w:r w:rsidRPr="000A27DD">
        <w:rPr>
          <w:rFonts w:ascii="DIN Pro Regular" w:hAnsi="DIN Pro Regular" w:cs="DIN Pro Regular"/>
          <w:color w:val="auto"/>
        </w:rPr>
        <w:tab/>
      </w:r>
      <w:r w:rsidRPr="000A27DD">
        <w:rPr>
          <w:rFonts w:ascii="DIN Pro Regular" w:hAnsi="DIN Pro Regular" w:cs="DIN Pro Regular"/>
          <w:color w:val="auto"/>
        </w:rPr>
        <w:tab/>
        <w:t xml:space="preserve">-pow. </w:t>
      </w:r>
      <w:r w:rsidRPr="00196BC0">
        <w:rPr>
          <w:rFonts w:ascii="DIN Pro Regular" w:hAnsi="DIN Pro Regular" w:cs="DIN Pro Regular"/>
          <w:b/>
          <w:color w:val="auto"/>
        </w:rPr>
        <w:t>290,16 m</w:t>
      </w:r>
      <w:r w:rsidRPr="00196BC0">
        <w:rPr>
          <w:rFonts w:ascii="DIN Pro Regular" w:hAnsi="DIN Pro Regular" w:cs="DIN Pro Regular"/>
          <w:b/>
          <w:color w:val="auto"/>
          <w:vertAlign w:val="superscript"/>
        </w:rPr>
        <w:t>2</w:t>
      </w:r>
      <w:r w:rsidRPr="00196BC0">
        <w:rPr>
          <w:rFonts w:ascii="DIN Pro Regular" w:hAnsi="DIN Pro Regular" w:cs="DIN Pro Regular"/>
          <w:b/>
          <w:color w:val="auto"/>
        </w:rPr>
        <w:tab/>
      </w:r>
    </w:p>
    <w:p w:rsidR="00CB1A81" w:rsidRDefault="00CB1A81" w:rsidP="00CB1A81">
      <w:pPr>
        <w:pStyle w:val="Styl3"/>
        <w:ind w:left="361" w:firstLine="709"/>
        <w:rPr>
          <w:rFonts w:ascii="DIN Pro Regular" w:hAnsi="DIN Pro Regular" w:cs="DIN Pro Regular"/>
          <w:color w:val="auto"/>
        </w:rPr>
      </w:pPr>
      <w:r w:rsidRPr="000A27DD">
        <w:rPr>
          <w:rFonts w:ascii="DIN Pro Regular" w:hAnsi="DIN Pro Regular" w:cs="DIN Pro Regular"/>
          <w:color w:val="auto"/>
        </w:rPr>
        <w:t>-</w:t>
      </w:r>
      <w:r>
        <w:rPr>
          <w:rFonts w:ascii="DIN Pro Regular" w:hAnsi="DIN Pro Regular" w:cs="DIN Pro Regular"/>
          <w:color w:val="auto"/>
        </w:rPr>
        <w:t>ścieżka</w:t>
      </w:r>
      <w:r w:rsidRPr="000A27DD">
        <w:rPr>
          <w:rFonts w:ascii="DIN Pro Regular" w:hAnsi="DIN Pro Regular" w:cs="DIN Pro Regular"/>
          <w:color w:val="auto"/>
        </w:rPr>
        <w:t xml:space="preserve"> </w:t>
      </w:r>
      <w:r>
        <w:rPr>
          <w:rFonts w:ascii="DIN Pro Regular" w:hAnsi="DIN Pro Regular" w:cs="DIN Pro Regular"/>
          <w:color w:val="auto"/>
        </w:rPr>
        <w:t>nr 5</w:t>
      </w:r>
      <w:r w:rsidRPr="000A27DD">
        <w:rPr>
          <w:rFonts w:ascii="DIN Pro Regular" w:hAnsi="DIN Pro Regular" w:cs="DIN Pro Regular"/>
          <w:color w:val="auto"/>
        </w:rPr>
        <w:tab/>
      </w:r>
      <w:r w:rsidRPr="000A27DD">
        <w:rPr>
          <w:rFonts w:ascii="DIN Pro Regular" w:hAnsi="DIN Pro Regular" w:cs="DIN Pro Regular"/>
          <w:color w:val="auto"/>
        </w:rPr>
        <w:tab/>
      </w:r>
      <w:r w:rsidRPr="000A27DD">
        <w:rPr>
          <w:rFonts w:ascii="DIN Pro Regular" w:hAnsi="DIN Pro Regular" w:cs="DIN Pro Regular"/>
          <w:color w:val="auto"/>
        </w:rPr>
        <w:tab/>
      </w:r>
      <w:r w:rsidRPr="000A27DD">
        <w:rPr>
          <w:rFonts w:ascii="DIN Pro Regular" w:hAnsi="DIN Pro Regular" w:cs="DIN Pro Regular"/>
          <w:color w:val="auto"/>
        </w:rPr>
        <w:tab/>
        <w:t xml:space="preserve">-pow. </w:t>
      </w:r>
      <w:r w:rsidRPr="00196BC0">
        <w:rPr>
          <w:rFonts w:ascii="DIN Pro Regular" w:hAnsi="DIN Pro Regular" w:cs="DIN Pro Regular"/>
          <w:b/>
          <w:color w:val="auto"/>
        </w:rPr>
        <w:t>122,46 m</w:t>
      </w:r>
      <w:r w:rsidRPr="00196BC0">
        <w:rPr>
          <w:rFonts w:ascii="DIN Pro Regular" w:hAnsi="DIN Pro Regular" w:cs="DIN Pro Regular"/>
          <w:b/>
          <w:color w:val="auto"/>
          <w:vertAlign w:val="superscript"/>
        </w:rPr>
        <w:t>2</w:t>
      </w:r>
      <w:r w:rsidRPr="00196BC0">
        <w:rPr>
          <w:rFonts w:ascii="DIN Pro Regular" w:hAnsi="DIN Pro Regular" w:cs="DIN Pro Regular"/>
          <w:b/>
          <w:color w:val="auto"/>
        </w:rPr>
        <w:tab/>
      </w:r>
    </w:p>
    <w:p w:rsidR="00CB1A81" w:rsidRPr="00196BC0" w:rsidRDefault="00CB1A81" w:rsidP="00CB1A81">
      <w:pPr>
        <w:pStyle w:val="Styl3"/>
        <w:ind w:left="361" w:firstLine="709"/>
        <w:rPr>
          <w:rFonts w:ascii="DIN Pro Regular" w:hAnsi="DIN Pro Regular" w:cs="DIN Pro Regular"/>
          <w:b/>
          <w:color w:val="auto"/>
        </w:rPr>
      </w:pPr>
      <w:r w:rsidRPr="000A27DD">
        <w:rPr>
          <w:rFonts w:ascii="DIN Pro Regular" w:hAnsi="DIN Pro Regular" w:cs="DIN Pro Regular"/>
          <w:color w:val="auto"/>
        </w:rPr>
        <w:t>-</w:t>
      </w:r>
      <w:r>
        <w:rPr>
          <w:rFonts w:ascii="DIN Pro Regular" w:hAnsi="DIN Pro Regular" w:cs="DIN Pro Regular"/>
          <w:color w:val="auto"/>
        </w:rPr>
        <w:t>ścieżka</w:t>
      </w:r>
      <w:r w:rsidRPr="000A27DD">
        <w:rPr>
          <w:rFonts w:ascii="DIN Pro Regular" w:hAnsi="DIN Pro Regular" w:cs="DIN Pro Regular"/>
          <w:color w:val="auto"/>
        </w:rPr>
        <w:t xml:space="preserve"> </w:t>
      </w:r>
      <w:r>
        <w:rPr>
          <w:rFonts w:ascii="DIN Pro Regular" w:hAnsi="DIN Pro Regular" w:cs="DIN Pro Regular"/>
          <w:color w:val="auto"/>
        </w:rPr>
        <w:t>nr 6</w:t>
      </w:r>
      <w:r w:rsidRPr="000A27DD">
        <w:rPr>
          <w:rFonts w:ascii="DIN Pro Regular" w:hAnsi="DIN Pro Regular" w:cs="DIN Pro Regular"/>
          <w:color w:val="auto"/>
        </w:rPr>
        <w:tab/>
      </w:r>
      <w:r w:rsidRPr="000A27DD">
        <w:rPr>
          <w:rFonts w:ascii="DIN Pro Regular" w:hAnsi="DIN Pro Regular" w:cs="DIN Pro Regular"/>
          <w:color w:val="auto"/>
        </w:rPr>
        <w:tab/>
      </w:r>
      <w:r w:rsidRPr="000A27DD">
        <w:rPr>
          <w:rFonts w:ascii="DIN Pro Regular" w:hAnsi="DIN Pro Regular" w:cs="DIN Pro Regular"/>
          <w:color w:val="auto"/>
        </w:rPr>
        <w:tab/>
      </w:r>
      <w:r w:rsidRPr="000A27DD">
        <w:rPr>
          <w:rFonts w:ascii="DIN Pro Regular" w:hAnsi="DIN Pro Regular" w:cs="DIN Pro Regular"/>
          <w:color w:val="auto"/>
        </w:rPr>
        <w:tab/>
        <w:t xml:space="preserve">-pow. </w:t>
      </w:r>
      <w:r w:rsidRPr="00196BC0">
        <w:rPr>
          <w:rFonts w:ascii="DIN Pro Regular" w:hAnsi="DIN Pro Regular" w:cs="DIN Pro Regular"/>
          <w:b/>
          <w:color w:val="auto"/>
        </w:rPr>
        <w:t>125,02 m</w:t>
      </w:r>
      <w:r w:rsidRPr="00196BC0">
        <w:rPr>
          <w:rFonts w:ascii="DIN Pro Regular" w:hAnsi="DIN Pro Regular" w:cs="DIN Pro Regular"/>
          <w:b/>
          <w:color w:val="auto"/>
          <w:vertAlign w:val="superscript"/>
        </w:rPr>
        <w:t>2</w:t>
      </w:r>
      <w:r w:rsidRPr="00196BC0">
        <w:rPr>
          <w:rFonts w:ascii="DIN Pro Regular" w:hAnsi="DIN Pro Regular" w:cs="DIN Pro Regular"/>
          <w:b/>
          <w:color w:val="auto"/>
        </w:rPr>
        <w:tab/>
      </w:r>
    </w:p>
    <w:p w:rsidR="00CB1A81" w:rsidRPr="00196BC0" w:rsidRDefault="00CB1A81" w:rsidP="00CB1A81">
      <w:pPr>
        <w:pStyle w:val="Styl3"/>
        <w:ind w:left="361" w:firstLine="709"/>
        <w:rPr>
          <w:rFonts w:ascii="DIN Pro Regular" w:hAnsi="DIN Pro Regular" w:cs="DIN Pro Regular"/>
          <w:b/>
          <w:color w:val="auto"/>
        </w:rPr>
      </w:pPr>
      <w:r w:rsidRPr="000A27DD">
        <w:rPr>
          <w:rFonts w:ascii="DIN Pro Regular" w:hAnsi="DIN Pro Regular" w:cs="DIN Pro Regular"/>
          <w:color w:val="auto"/>
        </w:rPr>
        <w:t>-</w:t>
      </w:r>
      <w:r>
        <w:rPr>
          <w:rFonts w:ascii="DIN Pro Regular" w:hAnsi="DIN Pro Regular" w:cs="DIN Pro Regular"/>
          <w:color w:val="auto"/>
        </w:rPr>
        <w:t>ścieżka</w:t>
      </w:r>
      <w:r w:rsidRPr="000A27DD">
        <w:rPr>
          <w:rFonts w:ascii="DIN Pro Regular" w:hAnsi="DIN Pro Regular" w:cs="DIN Pro Regular"/>
          <w:color w:val="auto"/>
        </w:rPr>
        <w:t xml:space="preserve"> </w:t>
      </w:r>
      <w:r>
        <w:rPr>
          <w:rFonts w:ascii="DIN Pro Regular" w:hAnsi="DIN Pro Regular" w:cs="DIN Pro Regular"/>
          <w:color w:val="auto"/>
        </w:rPr>
        <w:t>nr 7</w:t>
      </w:r>
      <w:r w:rsidRPr="000A27DD">
        <w:rPr>
          <w:rFonts w:ascii="DIN Pro Regular" w:hAnsi="DIN Pro Regular" w:cs="DIN Pro Regular"/>
          <w:color w:val="auto"/>
        </w:rPr>
        <w:tab/>
      </w:r>
      <w:r w:rsidRPr="000A27DD">
        <w:rPr>
          <w:rFonts w:ascii="DIN Pro Regular" w:hAnsi="DIN Pro Regular" w:cs="DIN Pro Regular"/>
          <w:color w:val="auto"/>
        </w:rPr>
        <w:tab/>
      </w:r>
      <w:r w:rsidRPr="000A27DD">
        <w:rPr>
          <w:rFonts w:ascii="DIN Pro Regular" w:hAnsi="DIN Pro Regular" w:cs="DIN Pro Regular"/>
          <w:color w:val="auto"/>
        </w:rPr>
        <w:tab/>
      </w:r>
      <w:r w:rsidRPr="000A27DD">
        <w:rPr>
          <w:rFonts w:ascii="DIN Pro Regular" w:hAnsi="DIN Pro Regular" w:cs="DIN Pro Regular"/>
          <w:color w:val="auto"/>
        </w:rPr>
        <w:tab/>
        <w:t xml:space="preserve">-pow. </w:t>
      </w:r>
      <w:r w:rsidRPr="00196BC0">
        <w:rPr>
          <w:rFonts w:ascii="DIN Pro Regular" w:hAnsi="DIN Pro Regular" w:cs="DIN Pro Regular"/>
          <w:b/>
          <w:color w:val="auto"/>
        </w:rPr>
        <w:t>12</w:t>
      </w:r>
      <w:r w:rsidR="00BC4AF1" w:rsidRPr="00196BC0">
        <w:rPr>
          <w:rFonts w:ascii="DIN Pro Regular" w:hAnsi="DIN Pro Regular" w:cs="DIN Pro Regular"/>
          <w:b/>
          <w:color w:val="auto"/>
        </w:rPr>
        <w:t>4,74</w:t>
      </w:r>
      <w:r w:rsidRPr="00196BC0">
        <w:rPr>
          <w:rFonts w:ascii="DIN Pro Regular" w:hAnsi="DIN Pro Regular" w:cs="DIN Pro Regular"/>
          <w:b/>
          <w:color w:val="auto"/>
        </w:rPr>
        <w:t xml:space="preserve"> m</w:t>
      </w:r>
      <w:r w:rsidRPr="00196BC0">
        <w:rPr>
          <w:rFonts w:ascii="DIN Pro Regular" w:hAnsi="DIN Pro Regular" w:cs="DIN Pro Regular"/>
          <w:b/>
          <w:color w:val="auto"/>
          <w:vertAlign w:val="superscript"/>
        </w:rPr>
        <w:t>2</w:t>
      </w:r>
      <w:r w:rsidRPr="00196BC0">
        <w:rPr>
          <w:rFonts w:ascii="DIN Pro Regular" w:hAnsi="DIN Pro Regular" w:cs="DIN Pro Regular"/>
          <w:b/>
          <w:color w:val="auto"/>
        </w:rPr>
        <w:tab/>
      </w:r>
    </w:p>
    <w:p w:rsidR="00CB1A81" w:rsidRPr="00196BC0" w:rsidRDefault="00CB1A81" w:rsidP="00CB1A81">
      <w:pPr>
        <w:pStyle w:val="Styl3"/>
        <w:ind w:left="361" w:firstLine="709"/>
        <w:rPr>
          <w:rFonts w:ascii="DIN Pro Regular" w:hAnsi="DIN Pro Regular" w:cs="DIN Pro Regular"/>
          <w:b/>
          <w:color w:val="auto"/>
        </w:rPr>
      </w:pPr>
      <w:r w:rsidRPr="000A27DD">
        <w:rPr>
          <w:rFonts w:ascii="DIN Pro Regular" w:hAnsi="DIN Pro Regular" w:cs="DIN Pro Regular"/>
          <w:color w:val="auto"/>
        </w:rPr>
        <w:t>-</w:t>
      </w:r>
      <w:r>
        <w:rPr>
          <w:rFonts w:ascii="DIN Pro Regular" w:hAnsi="DIN Pro Regular" w:cs="DIN Pro Regular"/>
          <w:color w:val="auto"/>
        </w:rPr>
        <w:t>ścieżka</w:t>
      </w:r>
      <w:r w:rsidRPr="000A27DD">
        <w:rPr>
          <w:rFonts w:ascii="DIN Pro Regular" w:hAnsi="DIN Pro Regular" w:cs="DIN Pro Regular"/>
          <w:color w:val="auto"/>
        </w:rPr>
        <w:t xml:space="preserve"> </w:t>
      </w:r>
      <w:r w:rsidR="00BC4AF1">
        <w:rPr>
          <w:rFonts w:ascii="DIN Pro Regular" w:hAnsi="DIN Pro Regular" w:cs="DIN Pro Regular"/>
          <w:color w:val="auto"/>
        </w:rPr>
        <w:t>pomiędzy ścieżką nr 2 i nr 3</w:t>
      </w:r>
      <w:r w:rsidRPr="000A27DD">
        <w:rPr>
          <w:rFonts w:ascii="DIN Pro Regular" w:hAnsi="DIN Pro Regular" w:cs="DIN Pro Regular"/>
          <w:color w:val="auto"/>
        </w:rPr>
        <w:tab/>
        <w:t xml:space="preserve">-pow. </w:t>
      </w:r>
      <w:r w:rsidR="00BC4AF1" w:rsidRPr="00196BC0">
        <w:rPr>
          <w:rFonts w:ascii="DIN Pro Regular" w:hAnsi="DIN Pro Regular" w:cs="DIN Pro Regular"/>
          <w:b/>
          <w:color w:val="auto"/>
        </w:rPr>
        <w:t>38,80</w:t>
      </w:r>
      <w:r w:rsidRPr="00196BC0">
        <w:rPr>
          <w:rFonts w:ascii="DIN Pro Regular" w:hAnsi="DIN Pro Regular" w:cs="DIN Pro Regular"/>
          <w:b/>
          <w:color w:val="auto"/>
        </w:rPr>
        <w:t xml:space="preserve"> m</w:t>
      </w:r>
      <w:r w:rsidRPr="00196BC0">
        <w:rPr>
          <w:rFonts w:ascii="DIN Pro Regular" w:hAnsi="DIN Pro Regular" w:cs="DIN Pro Regular"/>
          <w:b/>
          <w:color w:val="auto"/>
          <w:vertAlign w:val="superscript"/>
        </w:rPr>
        <w:t>2</w:t>
      </w:r>
      <w:r w:rsidRPr="00196BC0">
        <w:rPr>
          <w:rFonts w:ascii="DIN Pro Regular" w:hAnsi="DIN Pro Regular" w:cs="DIN Pro Regular"/>
          <w:b/>
          <w:color w:val="auto"/>
        </w:rPr>
        <w:tab/>
      </w:r>
    </w:p>
    <w:p w:rsidR="00BC4AF1" w:rsidRDefault="00BC4AF1" w:rsidP="00CB1A81">
      <w:pPr>
        <w:pStyle w:val="Styl3"/>
        <w:ind w:left="361" w:firstLine="709"/>
        <w:rPr>
          <w:rFonts w:ascii="DIN Pro Regular" w:hAnsi="DIN Pro Regular" w:cs="DIN Pro Regular"/>
          <w:color w:val="auto"/>
        </w:rPr>
      </w:pPr>
    </w:p>
    <w:p w:rsidR="00BC4AF1" w:rsidRPr="00196BC0" w:rsidRDefault="00BC4AF1" w:rsidP="00BC4AF1">
      <w:pPr>
        <w:pStyle w:val="Styl3"/>
        <w:ind w:left="361" w:firstLine="709"/>
        <w:rPr>
          <w:rFonts w:ascii="DIN Pro Regular" w:hAnsi="DIN Pro Regular" w:cs="DIN Pro Regular"/>
          <w:b/>
          <w:color w:val="auto"/>
        </w:rPr>
      </w:pPr>
      <w:r w:rsidRPr="000A27DD">
        <w:rPr>
          <w:rFonts w:ascii="DIN Pro Regular" w:hAnsi="DIN Pro Regular" w:cs="DIN Pro Regular"/>
          <w:color w:val="auto"/>
        </w:rPr>
        <w:t>-</w:t>
      </w:r>
      <w:r>
        <w:rPr>
          <w:rFonts w:ascii="DIN Pro Regular" w:hAnsi="DIN Pro Regular" w:cs="DIN Pro Regular"/>
          <w:color w:val="auto"/>
        </w:rPr>
        <w:t>punkt widokowy</w:t>
      </w:r>
      <w:r>
        <w:rPr>
          <w:rFonts w:ascii="DIN Pro Regular" w:hAnsi="DIN Pro Regular" w:cs="DIN Pro Regular"/>
          <w:color w:val="auto"/>
        </w:rPr>
        <w:tab/>
      </w:r>
      <w:r>
        <w:rPr>
          <w:rFonts w:ascii="DIN Pro Regular" w:hAnsi="DIN Pro Regular" w:cs="DIN Pro Regular"/>
          <w:color w:val="auto"/>
        </w:rPr>
        <w:tab/>
      </w:r>
      <w:r>
        <w:rPr>
          <w:rFonts w:ascii="DIN Pro Regular" w:hAnsi="DIN Pro Regular" w:cs="DIN Pro Regular"/>
          <w:color w:val="auto"/>
        </w:rPr>
        <w:tab/>
      </w:r>
      <w:r w:rsidRPr="000A27DD">
        <w:rPr>
          <w:rFonts w:ascii="DIN Pro Regular" w:hAnsi="DIN Pro Regular" w:cs="DIN Pro Regular"/>
          <w:color w:val="auto"/>
        </w:rPr>
        <w:tab/>
        <w:t xml:space="preserve">-pow. </w:t>
      </w:r>
      <w:r w:rsidRPr="00196BC0">
        <w:rPr>
          <w:rFonts w:ascii="DIN Pro Regular" w:hAnsi="DIN Pro Regular" w:cs="DIN Pro Regular"/>
          <w:b/>
          <w:color w:val="auto"/>
        </w:rPr>
        <w:t>153,55 m</w:t>
      </w:r>
      <w:r w:rsidRPr="00196BC0">
        <w:rPr>
          <w:rFonts w:ascii="DIN Pro Regular" w:hAnsi="DIN Pro Regular" w:cs="DIN Pro Regular"/>
          <w:b/>
          <w:color w:val="auto"/>
          <w:vertAlign w:val="superscript"/>
        </w:rPr>
        <w:t>2</w:t>
      </w:r>
      <w:r w:rsidRPr="00196BC0">
        <w:rPr>
          <w:rFonts w:ascii="DIN Pro Regular" w:hAnsi="DIN Pro Regular" w:cs="DIN Pro Regular"/>
          <w:b/>
          <w:color w:val="auto"/>
        </w:rPr>
        <w:tab/>
      </w:r>
    </w:p>
    <w:p w:rsidR="00026E44" w:rsidRDefault="00BC4AF1" w:rsidP="00BC4AF1">
      <w:pPr>
        <w:pStyle w:val="Styl3"/>
        <w:ind w:left="361" w:firstLine="709"/>
        <w:rPr>
          <w:rFonts w:ascii="DIN Pro Regular" w:hAnsi="DIN Pro Regular" w:cs="DIN Pro Regular"/>
          <w:b/>
          <w:color w:val="auto"/>
          <w:vertAlign w:val="superscript"/>
        </w:rPr>
      </w:pPr>
      <w:r w:rsidRPr="000A27DD">
        <w:rPr>
          <w:rFonts w:ascii="DIN Pro Regular" w:hAnsi="DIN Pro Regular" w:cs="DIN Pro Regular"/>
          <w:color w:val="auto"/>
        </w:rPr>
        <w:t>-</w:t>
      </w:r>
      <w:r>
        <w:rPr>
          <w:rFonts w:ascii="DIN Pro Regular" w:hAnsi="DIN Pro Regular" w:cs="DIN Pro Regular"/>
          <w:color w:val="auto"/>
        </w:rPr>
        <w:t>parking 10-stanowiskowy</w:t>
      </w:r>
      <w:r>
        <w:rPr>
          <w:rFonts w:ascii="DIN Pro Regular" w:hAnsi="DIN Pro Regular" w:cs="DIN Pro Regular"/>
          <w:color w:val="auto"/>
        </w:rPr>
        <w:tab/>
      </w:r>
      <w:r>
        <w:rPr>
          <w:rFonts w:ascii="DIN Pro Regular" w:hAnsi="DIN Pro Regular" w:cs="DIN Pro Regular"/>
          <w:color w:val="auto"/>
        </w:rPr>
        <w:tab/>
      </w:r>
      <w:r>
        <w:rPr>
          <w:rFonts w:ascii="DIN Pro Regular" w:hAnsi="DIN Pro Regular" w:cs="DIN Pro Regular"/>
          <w:color w:val="auto"/>
        </w:rPr>
        <w:tab/>
      </w:r>
      <w:r w:rsidRPr="000A27DD">
        <w:rPr>
          <w:rFonts w:ascii="DIN Pro Regular" w:hAnsi="DIN Pro Regular" w:cs="DIN Pro Regular"/>
          <w:color w:val="auto"/>
        </w:rPr>
        <w:t xml:space="preserve">-pow. </w:t>
      </w:r>
      <w:r w:rsidRPr="00196BC0">
        <w:rPr>
          <w:rFonts w:ascii="DIN Pro Regular" w:hAnsi="DIN Pro Regular" w:cs="DIN Pro Regular"/>
          <w:b/>
          <w:color w:val="auto"/>
        </w:rPr>
        <w:t>1</w:t>
      </w:r>
      <w:r w:rsidR="00026E44">
        <w:rPr>
          <w:rFonts w:ascii="DIN Pro Regular" w:hAnsi="DIN Pro Regular" w:cs="DIN Pro Regular"/>
          <w:b/>
          <w:color w:val="auto"/>
        </w:rPr>
        <w:t>5</w:t>
      </w:r>
      <w:r w:rsidR="005A2DDF" w:rsidRPr="00196BC0">
        <w:rPr>
          <w:rFonts w:ascii="DIN Pro Regular" w:hAnsi="DIN Pro Regular" w:cs="DIN Pro Regular"/>
          <w:b/>
          <w:color w:val="auto"/>
        </w:rPr>
        <w:t>0</w:t>
      </w:r>
      <w:r w:rsidRPr="00196BC0">
        <w:rPr>
          <w:rFonts w:ascii="DIN Pro Regular" w:hAnsi="DIN Pro Regular" w:cs="DIN Pro Regular"/>
          <w:b/>
          <w:color w:val="auto"/>
        </w:rPr>
        <w:t>,</w:t>
      </w:r>
      <w:r w:rsidR="00026E44">
        <w:rPr>
          <w:rFonts w:ascii="DIN Pro Regular" w:hAnsi="DIN Pro Regular" w:cs="DIN Pro Regular"/>
          <w:b/>
          <w:color w:val="auto"/>
        </w:rPr>
        <w:t>76</w:t>
      </w:r>
      <w:r w:rsidRPr="00196BC0">
        <w:rPr>
          <w:rFonts w:ascii="DIN Pro Regular" w:hAnsi="DIN Pro Regular" w:cs="DIN Pro Regular"/>
          <w:b/>
          <w:color w:val="auto"/>
        </w:rPr>
        <w:t xml:space="preserve"> m</w:t>
      </w:r>
      <w:r w:rsidRPr="00196BC0">
        <w:rPr>
          <w:rFonts w:ascii="DIN Pro Regular" w:hAnsi="DIN Pro Regular" w:cs="DIN Pro Regular"/>
          <w:b/>
          <w:color w:val="auto"/>
          <w:vertAlign w:val="superscript"/>
        </w:rPr>
        <w:t>2</w:t>
      </w:r>
    </w:p>
    <w:p w:rsidR="00026E44" w:rsidRDefault="00026E44" w:rsidP="00026E44">
      <w:pPr>
        <w:pStyle w:val="Styl3"/>
        <w:ind w:left="361" w:firstLine="709"/>
        <w:rPr>
          <w:rFonts w:ascii="DIN Pro Regular" w:hAnsi="DIN Pro Regular" w:cs="DIN Pro Regular"/>
          <w:b/>
          <w:color w:val="auto"/>
        </w:rPr>
      </w:pPr>
      <w:r w:rsidRPr="000A27DD">
        <w:rPr>
          <w:rFonts w:ascii="DIN Pro Regular" w:hAnsi="DIN Pro Regular" w:cs="DIN Pro Regular"/>
          <w:color w:val="auto"/>
        </w:rPr>
        <w:t>-</w:t>
      </w:r>
      <w:r>
        <w:rPr>
          <w:rFonts w:ascii="DIN Pro Regular" w:hAnsi="DIN Pro Regular" w:cs="DIN Pro Regular"/>
          <w:color w:val="auto"/>
        </w:rPr>
        <w:t>utwardzenie  przed altaną</w:t>
      </w:r>
      <w:r>
        <w:rPr>
          <w:rFonts w:ascii="DIN Pro Regular" w:hAnsi="DIN Pro Regular" w:cs="DIN Pro Regular"/>
          <w:color w:val="auto"/>
        </w:rPr>
        <w:tab/>
      </w:r>
      <w:r>
        <w:rPr>
          <w:rFonts w:ascii="DIN Pro Regular" w:hAnsi="DIN Pro Regular" w:cs="DIN Pro Regular"/>
          <w:color w:val="auto"/>
        </w:rPr>
        <w:tab/>
        <w:t xml:space="preserve"> </w:t>
      </w:r>
      <w:r w:rsidRPr="000A27DD">
        <w:rPr>
          <w:rFonts w:ascii="DIN Pro Regular" w:hAnsi="DIN Pro Regular" w:cs="DIN Pro Regular"/>
          <w:color w:val="auto"/>
        </w:rPr>
        <w:tab/>
        <w:t xml:space="preserve">-pow. </w:t>
      </w:r>
      <w:r w:rsidRPr="00196BC0">
        <w:rPr>
          <w:rFonts w:ascii="DIN Pro Regular" w:hAnsi="DIN Pro Regular" w:cs="DIN Pro Regular"/>
          <w:b/>
          <w:color w:val="auto"/>
        </w:rPr>
        <w:t>3</w:t>
      </w:r>
      <w:r>
        <w:rPr>
          <w:rFonts w:ascii="DIN Pro Regular" w:hAnsi="DIN Pro Regular" w:cs="DIN Pro Regular"/>
          <w:b/>
          <w:color w:val="auto"/>
        </w:rPr>
        <w:t>1</w:t>
      </w:r>
      <w:r w:rsidRPr="00196BC0">
        <w:rPr>
          <w:rFonts w:ascii="DIN Pro Regular" w:hAnsi="DIN Pro Regular" w:cs="DIN Pro Regular"/>
          <w:b/>
          <w:color w:val="auto"/>
        </w:rPr>
        <w:t>,</w:t>
      </w:r>
      <w:r>
        <w:rPr>
          <w:rFonts w:ascii="DIN Pro Regular" w:hAnsi="DIN Pro Regular" w:cs="DIN Pro Regular"/>
          <w:b/>
          <w:color w:val="auto"/>
        </w:rPr>
        <w:t>7</w:t>
      </w:r>
      <w:r w:rsidRPr="00196BC0">
        <w:rPr>
          <w:rFonts w:ascii="DIN Pro Regular" w:hAnsi="DIN Pro Regular" w:cs="DIN Pro Regular"/>
          <w:b/>
          <w:color w:val="auto"/>
        </w:rPr>
        <w:t>0 m</w:t>
      </w:r>
      <w:r w:rsidRPr="00196BC0">
        <w:rPr>
          <w:rFonts w:ascii="DIN Pro Regular" w:hAnsi="DIN Pro Regular" w:cs="DIN Pro Regular"/>
          <w:b/>
          <w:color w:val="auto"/>
          <w:vertAlign w:val="superscript"/>
        </w:rPr>
        <w:t>2</w:t>
      </w:r>
      <w:r w:rsidRPr="00196BC0">
        <w:rPr>
          <w:rFonts w:ascii="DIN Pro Regular" w:hAnsi="DIN Pro Regular" w:cs="DIN Pro Regular"/>
          <w:b/>
          <w:color w:val="auto"/>
        </w:rPr>
        <w:tab/>
      </w:r>
    </w:p>
    <w:p w:rsidR="00026E44" w:rsidRDefault="00026E44" w:rsidP="00026E44">
      <w:pPr>
        <w:pStyle w:val="Styl3"/>
        <w:ind w:left="361" w:firstLine="709"/>
        <w:rPr>
          <w:rFonts w:ascii="DIN Pro Regular" w:hAnsi="DIN Pro Regular" w:cs="DIN Pro Regular"/>
          <w:b/>
          <w:color w:val="auto"/>
        </w:rPr>
      </w:pPr>
      <w:r w:rsidRPr="000A27DD">
        <w:rPr>
          <w:rFonts w:ascii="DIN Pro Regular" w:hAnsi="DIN Pro Regular" w:cs="DIN Pro Regular"/>
          <w:color w:val="auto"/>
        </w:rPr>
        <w:t>-</w:t>
      </w:r>
      <w:r>
        <w:rPr>
          <w:rFonts w:ascii="DIN Pro Regular" w:hAnsi="DIN Pro Regular" w:cs="DIN Pro Regular"/>
          <w:color w:val="auto"/>
        </w:rPr>
        <w:t>utwardzenie  pod ławki</w:t>
      </w:r>
      <w:r>
        <w:rPr>
          <w:rFonts w:ascii="DIN Pro Regular" w:hAnsi="DIN Pro Regular" w:cs="DIN Pro Regular"/>
          <w:color w:val="auto"/>
        </w:rPr>
        <w:tab/>
      </w:r>
      <w:r>
        <w:rPr>
          <w:rFonts w:ascii="DIN Pro Regular" w:hAnsi="DIN Pro Regular" w:cs="DIN Pro Regular"/>
          <w:color w:val="auto"/>
        </w:rPr>
        <w:tab/>
        <w:t xml:space="preserve"> </w:t>
      </w:r>
      <w:r w:rsidRPr="000A27DD">
        <w:rPr>
          <w:rFonts w:ascii="DIN Pro Regular" w:hAnsi="DIN Pro Regular" w:cs="DIN Pro Regular"/>
          <w:color w:val="auto"/>
        </w:rPr>
        <w:tab/>
        <w:t xml:space="preserve">-pow. </w:t>
      </w:r>
      <w:r w:rsidR="00246B64">
        <w:rPr>
          <w:rFonts w:ascii="DIN Pro Regular" w:hAnsi="DIN Pro Regular" w:cs="DIN Pro Regular"/>
          <w:b/>
          <w:color w:val="auto"/>
        </w:rPr>
        <w:t>82</w:t>
      </w:r>
      <w:r w:rsidRPr="00196BC0">
        <w:rPr>
          <w:rFonts w:ascii="DIN Pro Regular" w:hAnsi="DIN Pro Regular" w:cs="DIN Pro Regular"/>
          <w:b/>
          <w:color w:val="auto"/>
        </w:rPr>
        <w:t>,</w:t>
      </w:r>
      <w:r w:rsidR="00246B64">
        <w:rPr>
          <w:rFonts w:ascii="DIN Pro Regular" w:hAnsi="DIN Pro Regular" w:cs="DIN Pro Regular"/>
          <w:b/>
          <w:color w:val="auto"/>
        </w:rPr>
        <w:t>89</w:t>
      </w:r>
      <w:r w:rsidRPr="00196BC0">
        <w:rPr>
          <w:rFonts w:ascii="DIN Pro Regular" w:hAnsi="DIN Pro Regular" w:cs="DIN Pro Regular"/>
          <w:b/>
          <w:color w:val="auto"/>
        </w:rPr>
        <w:t xml:space="preserve"> m</w:t>
      </w:r>
      <w:r w:rsidRPr="00196BC0">
        <w:rPr>
          <w:rFonts w:ascii="DIN Pro Regular" w:hAnsi="DIN Pro Regular" w:cs="DIN Pro Regular"/>
          <w:b/>
          <w:color w:val="auto"/>
          <w:vertAlign w:val="superscript"/>
        </w:rPr>
        <w:t>2</w:t>
      </w:r>
      <w:r w:rsidRPr="00196BC0">
        <w:rPr>
          <w:rFonts w:ascii="DIN Pro Regular" w:hAnsi="DIN Pro Regular" w:cs="DIN Pro Regular"/>
          <w:b/>
          <w:color w:val="auto"/>
        </w:rPr>
        <w:tab/>
      </w:r>
    </w:p>
    <w:p w:rsidR="00246B64" w:rsidRDefault="00246B64" w:rsidP="00246B64">
      <w:pPr>
        <w:pStyle w:val="Styl3"/>
        <w:ind w:left="361" w:firstLine="709"/>
        <w:rPr>
          <w:rFonts w:ascii="DIN Pro Regular" w:hAnsi="DIN Pro Regular" w:cs="DIN Pro Regular"/>
          <w:b/>
          <w:color w:val="auto"/>
          <w:vertAlign w:val="superscript"/>
        </w:rPr>
      </w:pPr>
      <w:r w:rsidRPr="000A27DD">
        <w:rPr>
          <w:rFonts w:ascii="DIN Pro Regular" w:hAnsi="DIN Pro Regular" w:cs="DIN Pro Regular"/>
          <w:color w:val="auto"/>
        </w:rPr>
        <w:t>-</w:t>
      </w:r>
      <w:r>
        <w:rPr>
          <w:rFonts w:ascii="DIN Pro Regular" w:hAnsi="DIN Pro Regular" w:cs="DIN Pro Regular"/>
          <w:color w:val="auto"/>
        </w:rPr>
        <w:t>utwardzenie  istniejące</w:t>
      </w:r>
      <w:r>
        <w:rPr>
          <w:rFonts w:ascii="DIN Pro Regular" w:hAnsi="DIN Pro Regular" w:cs="DIN Pro Regular"/>
          <w:color w:val="auto"/>
        </w:rPr>
        <w:tab/>
      </w:r>
      <w:r>
        <w:rPr>
          <w:rFonts w:ascii="DIN Pro Regular" w:hAnsi="DIN Pro Regular" w:cs="DIN Pro Regular"/>
          <w:color w:val="auto"/>
        </w:rPr>
        <w:tab/>
        <w:t xml:space="preserve"> </w:t>
      </w:r>
      <w:r w:rsidRPr="000A27DD">
        <w:rPr>
          <w:rFonts w:ascii="DIN Pro Regular" w:hAnsi="DIN Pro Regular" w:cs="DIN Pro Regular"/>
          <w:color w:val="auto"/>
        </w:rPr>
        <w:tab/>
        <w:t xml:space="preserve">-pow. </w:t>
      </w:r>
      <w:r>
        <w:rPr>
          <w:rFonts w:ascii="DIN Pro Regular" w:hAnsi="DIN Pro Regular" w:cs="DIN Pro Regular"/>
          <w:b/>
          <w:color w:val="auto"/>
        </w:rPr>
        <w:t>394</w:t>
      </w:r>
      <w:r w:rsidRPr="00196BC0">
        <w:rPr>
          <w:rFonts w:ascii="DIN Pro Regular" w:hAnsi="DIN Pro Regular" w:cs="DIN Pro Regular"/>
          <w:b/>
          <w:color w:val="auto"/>
        </w:rPr>
        <w:t>,</w:t>
      </w:r>
      <w:r>
        <w:rPr>
          <w:rFonts w:ascii="DIN Pro Regular" w:hAnsi="DIN Pro Regular" w:cs="DIN Pro Regular"/>
          <w:b/>
          <w:color w:val="auto"/>
        </w:rPr>
        <w:t>92</w:t>
      </w:r>
      <w:r w:rsidRPr="00196BC0">
        <w:rPr>
          <w:rFonts w:ascii="DIN Pro Regular" w:hAnsi="DIN Pro Regular" w:cs="DIN Pro Regular"/>
          <w:b/>
          <w:color w:val="auto"/>
        </w:rPr>
        <w:t xml:space="preserve"> m</w:t>
      </w:r>
      <w:r w:rsidRPr="00196BC0">
        <w:rPr>
          <w:rFonts w:ascii="DIN Pro Regular" w:hAnsi="DIN Pro Regular" w:cs="DIN Pro Regular"/>
          <w:b/>
          <w:color w:val="auto"/>
          <w:vertAlign w:val="superscript"/>
        </w:rPr>
        <w:t>2</w:t>
      </w:r>
    </w:p>
    <w:p w:rsidR="00246B64" w:rsidRDefault="00246B64" w:rsidP="00246B64">
      <w:pPr>
        <w:pStyle w:val="Styl3"/>
        <w:ind w:left="361" w:firstLine="709"/>
        <w:rPr>
          <w:rFonts w:ascii="DIN Pro Regular" w:hAnsi="DIN Pro Regular" w:cs="DIN Pro Regular"/>
          <w:b/>
          <w:color w:val="auto"/>
          <w:vertAlign w:val="superscript"/>
        </w:rPr>
      </w:pPr>
      <w:r w:rsidRPr="000A27DD">
        <w:rPr>
          <w:rFonts w:ascii="DIN Pro Regular" w:hAnsi="DIN Pro Regular" w:cs="DIN Pro Regular"/>
          <w:color w:val="auto"/>
        </w:rPr>
        <w:t>-</w:t>
      </w:r>
      <w:r>
        <w:rPr>
          <w:rFonts w:ascii="DIN Pro Regular" w:hAnsi="DIN Pro Regular" w:cs="DIN Pro Regular"/>
          <w:color w:val="auto"/>
        </w:rPr>
        <w:t>murki</w:t>
      </w:r>
      <w:r>
        <w:rPr>
          <w:rFonts w:ascii="DIN Pro Regular" w:hAnsi="DIN Pro Regular" w:cs="DIN Pro Regular"/>
          <w:color w:val="auto"/>
        </w:rPr>
        <w:tab/>
      </w:r>
      <w:r>
        <w:rPr>
          <w:rFonts w:ascii="DIN Pro Regular" w:hAnsi="DIN Pro Regular" w:cs="DIN Pro Regular"/>
          <w:color w:val="auto"/>
        </w:rPr>
        <w:tab/>
      </w:r>
      <w:r>
        <w:rPr>
          <w:rFonts w:ascii="DIN Pro Regular" w:hAnsi="DIN Pro Regular" w:cs="DIN Pro Regular"/>
          <w:color w:val="auto"/>
        </w:rPr>
        <w:tab/>
      </w:r>
      <w:r>
        <w:rPr>
          <w:rFonts w:ascii="DIN Pro Regular" w:hAnsi="DIN Pro Regular" w:cs="DIN Pro Regular"/>
          <w:color w:val="auto"/>
        </w:rPr>
        <w:tab/>
        <w:t xml:space="preserve"> </w:t>
      </w:r>
      <w:r w:rsidRPr="000A27DD">
        <w:rPr>
          <w:rFonts w:ascii="DIN Pro Regular" w:hAnsi="DIN Pro Regular" w:cs="DIN Pro Regular"/>
          <w:color w:val="auto"/>
        </w:rPr>
        <w:tab/>
        <w:t>-pow</w:t>
      </w:r>
      <w:r w:rsidRPr="00246B64">
        <w:rPr>
          <w:rFonts w:ascii="DIN Pro Regular" w:hAnsi="DIN Pro Regular" w:cs="DIN Pro Regular"/>
          <w:color w:val="auto"/>
        </w:rPr>
        <w:t xml:space="preserve">. </w:t>
      </w:r>
      <w:r w:rsidRPr="00246B64">
        <w:rPr>
          <w:rFonts w:ascii="DIN Pro Regular" w:hAnsi="DIN Pro Regular" w:cs="DIN Pro Regular"/>
          <w:b/>
          <w:color w:val="auto"/>
        </w:rPr>
        <w:t>34,67 m</w:t>
      </w:r>
      <w:r w:rsidRPr="00246B64">
        <w:rPr>
          <w:rFonts w:ascii="DIN Pro Regular" w:hAnsi="DIN Pro Regular" w:cs="DIN Pro Regular"/>
          <w:b/>
          <w:color w:val="auto"/>
          <w:vertAlign w:val="superscript"/>
        </w:rPr>
        <w:t>2</w:t>
      </w:r>
    </w:p>
    <w:p w:rsidR="00CB1A81" w:rsidRPr="00CF7DBC" w:rsidRDefault="00CB1A81" w:rsidP="00CF7DBC">
      <w:pPr>
        <w:jc w:val="both"/>
        <w:rPr>
          <w:rFonts w:ascii="DIN Pro Regular" w:hAnsi="DIN Pro Regular" w:cs="DIN Pro Regular"/>
          <w:color w:val="000000"/>
          <w:sz w:val="20"/>
          <w:lang w:eastAsia="pl-PL"/>
        </w:rPr>
      </w:pPr>
    </w:p>
    <w:p w:rsidR="00A60F23" w:rsidRPr="008B1C0E" w:rsidRDefault="00A60F23" w:rsidP="00CB1A81">
      <w:pPr>
        <w:pStyle w:val="Numbering5"/>
      </w:pPr>
      <w:r>
        <w:t xml:space="preserve">Powierzchnia biologicznie czynna </w:t>
      </w:r>
    </w:p>
    <w:p w:rsidR="000E433E" w:rsidRPr="00437CAC" w:rsidRDefault="000E433E" w:rsidP="000E433E">
      <w:pPr>
        <w:ind w:left="641"/>
        <w:jc w:val="both"/>
        <w:rPr>
          <w:rFonts w:ascii="DIN Pro Regular" w:hAnsi="DIN Pro Regular" w:cs="DIN Pro Regular"/>
          <w:sz w:val="20"/>
          <w:lang w:eastAsia="pl-PL"/>
        </w:rPr>
      </w:pPr>
      <w:r w:rsidRPr="00437CAC">
        <w:rPr>
          <w:rFonts w:ascii="DIN Pro Regular" w:hAnsi="DIN Pro Regular" w:cs="DIN Pro Regular"/>
          <w:sz w:val="20"/>
        </w:rPr>
        <w:t xml:space="preserve">Bilans terenu określono dla cz. </w:t>
      </w:r>
      <w:r w:rsidRPr="00437CAC">
        <w:rPr>
          <w:rFonts w:ascii="DIN Pro Regular" w:hAnsi="DIN Pro Regular" w:cs="DIN Pro Regular"/>
          <w:b/>
          <w:sz w:val="20"/>
        </w:rPr>
        <w:t xml:space="preserve">dz. nr ewid. </w:t>
      </w:r>
      <w:r>
        <w:rPr>
          <w:rFonts w:ascii="DIN Pro Regular" w:hAnsi="DIN Pro Regular" w:cs="DIN Pro Regular"/>
          <w:sz w:val="20"/>
          <w:lang w:eastAsia="pl-PL"/>
        </w:rPr>
        <w:t xml:space="preserve">700/3 i 700/7 </w:t>
      </w:r>
      <w:r w:rsidRPr="00437CAC">
        <w:rPr>
          <w:rFonts w:ascii="DIN Pro Regular" w:hAnsi="DIN Pro Regular" w:cs="DIN Pro Regular"/>
          <w:sz w:val="20"/>
          <w:lang w:eastAsia="pl-PL"/>
        </w:rPr>
        <w:t xml:space="preserve">o pow. </w:t>
      </w:r>
      <w:r>
        <w:rPr>
          <w:rFonts w:ascii="DIN Pro Regular" w:hAnsi="DIN Pro Regular" w:cs="DIN Pro Regular"/>
          <w:sz w:val="20"/>
          <w:lang w:eastAsia="pl-PL"/>
        </w:rPr>
        <w:t>206</w:t>
      </w:r>
      <w:r w:rsidR="00FF746F">
        <w:rPr>
          <w:rFonts w:ascii="DIN Pro Regular" w:hAnsi="DIN Pro Regular" w:cs="DIN Pro Regular"/>
          <w:sz w:val="20"/>
          <w:lang w:eastAsia="pl-PL"/>
        </w:rPr>
        <w:t>18,22</w:t>
      </w:r>
      <w:r w:rsidRPr="00437CAC">
        <w:rPr>
          <w:rFonts w:ascii="DIN Pro Regular" w:hAnsi="DIN Pro Regular" w:cs="DIN Pro Regular"/>
          <w:sz w:val="20"/>
          <w:lang w:eastAsia="pl-PL"/>
        </w:rPr>
        <w:t xml:space="preserve"> m2</w:t>
      </w:r>
    </w:p>
    <w:p w:rsidR="000E433E" w:rsidRPr="00437CAC" w:rsidRDefault="000E433E" w:rsidP="000E433E">
      <w:pPr>
        <w:ind w:left="641"/>
        <w:jc w:val="both"/>
        <w:rPr>
          <w:rFonts w:ascii="DIN Pro Regular" w:hAnsi="DIN Pro Regular" w:cs="DIN Pro Regular"/>
          <w:b/>
          <w:bCs/>
          <w:sz w:val="20"/>
          <w:lang w:eastAsia="pl-PL"/>
        </w:rPr>
      </w:pPr>
      <w:r w:rsidRPr="00437CAC">
        <w:rPr>
          <w:rFonts w:ascii="DIN Pro Regular" w:hAnsi="DIN Pro Regular" w:cs="DIN Pro Regular"/>
          <w:b/>
          <w:bCs/>
          <w:sz w:val="20"/>
          <w:lang w:eastAsia="pl-PL"/>
        </w:rPr>
        <w:t>obręb 00</w:t>
      </w:r>
      <w:r>
        <w:rPr>
          <w:rFonts w:ascii="DIN Pro Regular" w:hAnsi="DIN Pro Regular" w:cs="DIN Pro Regular"/>
          <w:b/>
          <w:bCs/>
          <w:sz w:val="20"/>
          <w:lang w:eastAsia="pl-PL"/>
        </w:rPr>
        <w:t>13</w:t>
      </w:r>
      <w:r w:rsidRPr="00437CAC">
        <w:rPr>
          <w:rFonts w:ascii="DIN Pro Regular" w:hAnsi="DIN Pro Regular" w:cs="DIN Pro Regular"/>
          <w:b/>
          <w:bCs/>
          <w:sz w:val="20"/>
          <w:lang w:eastAsia="pl-PL"/>
        </w:rPr>
        <w:t xml:space="preserve"> </w:t>
      </w:r>
      <w:r>
        <w:rPr>
          <w:rFonts w:ascii="DIN Pro Regular" w:hAnsi="DIN Pro Regular" w:cs="DIN Pro Regular"/>
          <w:b/>
          <w:bCs/>
          <w:sz w:val="20"/>
          <w:lang w:eastAsia="pl-PL"/>
        </w:rPr>
        <w:t>Zbylitowska Góra</w:t>
      </w:r>
      <w:r w:rsidRPr="00437CAC">
        <w:rPr>
          <w:rFonts w:ascii="DIN Pro Regular" w:hAnsi="DIN Pro Regular" w:cs="DIN Pro Regular"/>
          <w:b/>
          <w:bCs/>
          <w:sz w:val="20"/>
          <w:lang w:eastAsia="pl-PL"/>
        </w:rPr>
        <w:t xml:space="preserve">, jednostka ewidencyjna </w:t>
      </w:r>
      <w:r>
        <w:rPr>
          <w:rFonts w:ascii="DIN Pro Regular" w:hAnsi="DIN Pro Regular" w:cs="DIN Pro Regular"/>
          <w:b/>
          <w:bCs/>
          <w:sz w:val="20"/>
          <w:lang w:eastAsia="pl-PL"/>
        </w:rPr>
        <w:t>Tarnów</w:t>
      </w:r>
      <w:r w:rsidRPr="00437CAC">
        <w:rPr>
          <w:rFonts w:ascii="DIN Pro Regular" w:hAnsi="DIN Pro Regular" w:cs="DIN Pro Regular"/>
          <w:b/>
          <w:bCs/>
          <w:sz w:val="20"/>
          <w:lang w:eastAsia="pl-PL"/>
        </w:rPr>
        <w:t>, gmina</w:t>
      </w:r>
      <w:r>
        <w:rPr>
          <w:rFonts w:ascii="DIN Pro Regular" w:hAnsi="DIN Pro Regular" w:cs="DIN Pro Regular"/>
          <w:b/>
          <w:bCs/>
          <w:sz w:val="20"/>
          <w:lang w:eastAsia="pl-PL"/>
        </w:rPr>
        <w:t xml:space="preserve"> Tarnów</w:t>
      </w:r>
      <w:r w:rsidRPr="00437CAC">
        <w:rPr>
          <w:rFonts w:ascii="DIN Pro Regular" w:hAnsi="DIN Pro Regular" w:cs="DIN Pro Regular"/>
          <w:b/>
          <w:bCs/>
          <w:sz w:val="20"/>
          <w:lang w:eastAsia="pl-PL"/>
        </w:rPr>
        <w:t>.</w:t>
      </w:r>
    </w:p>
    <w:p w:rsidR="000E433E" w:rsidRPr="00C27029" w:rsidRDefault="000E433E" w:rsidP="000E433E">
      <w:pPr>
        <w:jc w:val="both"/>
        <w:rPr>
          <w:rFonts w:ascii="DIN Pro Regular" w:hAnsi="DIN Pro Regular" w:cs="DIN Pro Regular"/>
          <w:b/>
          <w:bCs/>
          <w:color w:val="FF0000"/>
          <w:sz w:val="20"/>
          <w:lang w:eastAsia="pl-PL"/>
        </w:rPr>
      </w:pPr>
    </w:p>
    <w:p w:rsidR="000E433E" w:rsidRDefault="000E433E" w:rsidP="000E433E">
      <w:pPr>
        <w:ind w:left="641"/>
        <w:jc w:val="both"/>
        <w:rPr>
          <w:rFonts w:ascii="DIN Pro Regular" w:hAnsi="DIN Pro Regular" w:cs="DIN Pro Regular"/>
          <w:b/>
          <w:bCs/>
          <w:sz w:val="20"/>
          <w:vertAlign w:val="superscript"/>
        </w:rPr>
      </w:pPr>
      <w:r w:rsidRPr="00437CAC">
        <w:rPr>
          <w:rFonts w:ascii="DIN Pro Regular" w:hAnsi="DIN Pro Regular" w:cs="DIN Pro Regular"/>
          <w:bCs/>
          <w:sz w:val="20"/>
        </w:rPr>
        <w:t xml:space="preserve">Powierzchnia działki inwestycyjnej wynosi </w:t>
      </w:r>
      <w:r w:rsidRPr="00437CAC">
        <w:rPr>
          <w:rFonts w:ascii="DIN Pro Regular" w:hAnsi="DIN Pro Regular" w:cs="DIN Pro Regular"/>
          <w:bCs/>
          <w:sz w:val="20"/>
        </w:rPr>
        <w:tab/>
      </w:r>
      <w:r w:rsidRPr="00437CAC">
        <w:rPr>
          <w:rFonts w:ascii="DIN Pro Regular" w:hAnsi="DIN Pro Regular" w:cs="DIN Pro Regular"/>
          <w:bCs/>
          <w:sz w:val="20"/>
        </w:rPr>
        <w:tab/>
      </w:r>
      <w:r w:rsidRPr="00437CAC">
        <w:rPr>
          <w:rFonts w:ascii="DIN Pro Regular" w:hAnsi="DIN Pro Regular" w:cs="DIN Pro Regular"/>
          <w:bCs/>
          <w:sz w:val="20"/>
        </w:rPr>
        <w:tab/>
      </w:r>
      <w:r w:rsidRPr="00437CAC">
        <w:rPr>
          <w:rFonts w:ascii="DIN Pro Regular" w:hAnsi="DIN Pro Regular" w:cs="DIN Pro Regular"/>
          <w:bCs/>
          <w:sz w:val="20"/>
        </w:rPr>
        <w:tab/>
      </w:r>
      <w:r w:rsidRPr="00437CAC">
        <w:rPr>
          <w:rFonts w:ascii="DIN Pro Regular" w:hAnsi="DIN Pro Regular" w:cs="DIN Pro Regular"/>
          <w:b/>
          <w:bCs/>
          <w:sz w:val="20"/>
        </w:rPr>
        <w:t>-</w:t>
      </w:r>
      <w:r>
        <w:rPr>
          <w:rFonts w:ascii="DIN Pro Regular" w:hAnsi="DIN Pro Regular" w:cs="DIN Pro Regular"/>
          <w:b/>
          <w:bCs/>
          <w:sz w:val="20"/>
        </w:rPr>
        <w:t>20 6</w:t>
      </w:r>
      <w:r w:rsidR="00FF746F">
        <w:rPr>
          <w:rFonts w:ascii="DIN Pro Regular" w:hAnsi="DIN Pro Regular" w:cs="DIN Pro Regular"/>
          <w:b/>
          <w:bCs/>
          <w:sz w:val="20"/>
        </w:rPr>
        <w:t>18</w:t>
      </w:r>
      <w:r>
        <w:rPr>
          <w:rFonts w:ascii="DIN Pro Regular" w:hAnsi="DIN Pro Regular" w:cs="DIN Pro Regular"/>
          <w:b/>
          <w:bCs/>
          <w:sz w:val="20"/>
        </w:rPr>
        <w:t>,</w:t>
      </w:r>
      <w:r w:rsidR="00FF746F">
        <w:rPr>
          <w:rFonts w:ascii="DIN Pro Regular" w:hAnsi="DIN Pro Regular" w:cs="DIN Pro Regular"/>
          <w:b/>
          <w:bCs/>
          <w:sz w:val="20"/>
        </w:rPr>
        <w:t>22</w:t>
      </w:r>
      <w:r>
        <w:rPr>
          <w:rFonts w:ascii="DIN Pro Regular" w:hAnsi="DIN Pro Regular" w:cs="DIN Pro Regular"/>
          <w:b/>
          <w:bCs/>
          <w:sz w:val="20"/>
        </w:rPr>
        <w:t xml:space="preserve"> </w:t>
      </w:r>
      <w:r w:rsidRPr="00437CAC">
        <w:rPr>
          <w:rFonts w:ascii="DIN Pro Regular" w:hAnsi="DIN Pro Regular" w:cs="DIN Pro Regular"/>
          <w:b/>
          <w:bCs/>
          <w:sz w:val="20"/>
        </w:rPr>
        <w:t>m</w:t>
      </w:r>
      <w:r w:rsidRPr="00437CAC">
        <w:rPr>
          <w:rFonts w:ascii="DIN Pro Regular" w:hAnsi="DIN Pro Regular" w:cs="DIN Pro Regular"/>
          <w:b/>
          <w:bCs/>
          <w:sz w:val="20"/>
          <w:vertAlign w:val="superscript"/>
        </w:rPr>
        <w:t>2</w:t>
      </w:r>
    </w:p>
    <w:p w:rsidR="000E433E" w:rsidRDefault="000E433E" w:rsidP="000E433E">
      <w:pPr>
        <w:ind w:left="641"/>
        <w:jc w:val="both"/>
        <w:rPr>
          <w:rFonts w:ascii="DIN Pro Regular" w:hAnsi="DIN Pro Regular" w:cs="DIN Pro Regular"/>
          <w:bCs/>
          <w:color w:val="FF0000"/>
          <w:sz w:val="20"/>
        </w:rPr>
      </w:pPr>
    </w:p>
    <w:p w:rsidR="000E433E" w:rsidRPr="00A6272B" w:rsidRDefault="000E433E" w:rsidP="000E433E">
      <w:pPr>
        <w:ind w:left="641"/>
        <w:jc w:val="both"/>
        <w:rPr>
          <w:rFonts w:ascii="DIN Pro Regular" w:hAnsi="DIN Pro Regular" w:cs="DIN Pro Regular"/>
          <w:sz w:val="20"/>
          <w:lang w:eastAsia="pl-PL"/>
        </w:rPr>
      </w:pPr>
      <w:r w:rsidRPr="00A6272B">
        <w:rPr>
          <w:rFonts w:ascii="DIN Pro Regular" w:hAnsi="DIN Pro Regular" w:cs="DIN Pro Regular"/>
          <w:b/>
          <w:sz w:val="20"/>
          <w:lang w:eastAsia="pl-PL"/>
        </w:rPr>
        <w:t xml:space="preserve">Działka nr </w:t>
      </w:r>
      <w:r>
        <w:rPr>
          <w:rFonts w:ascii="DIN Pro Regular" w:hAnsi="DIN Pro Regular" w:cs="DIN Pro Regular"/>
          <w:b/>
          <w:sz w:val="20"/>
          <w:lang w:eastAsia="pl-PL"/>
        </w:rPr>
        <w:t>700/</w:t>
      </w:r>
      <w:r w:rsidR="00DA0B10">
        <w:rPr>
          <w:rFonts w:ascii="DIN Pro Regular" w:hAnsi="DIN Pro Regular" w:cs="DIN Pro Regular"/>
          <w:b/>
          <w:sz w:val="20"/>
          <w:lang w:eastAsia="pl-PL"/>
        </w:rPr>
        <w:t>3</w:t>
      </w:r>
      <w:r w:rsidRPr="00A6272B">
        <w:rPr>
          <w:rFonts w:ascii="DIN Pro Regular" w:hAnsi="DIN Pro Regular" w:cs="DIN Pro Regular"/>
          <w:sz w:val="20"/>
          <w:lang w:eastAsia="pl-PL"/>
        </w:rPr>
        <w:tab/>
      </w:r>
    </w:p>
    <w:p w:rsidR="000E433E" w:rsidRPr="00A6272B" w:rsidRDefault="000E433E" w:rsidP="000E433E">
      <w:pPr>
        <w:ind w:left="1282" w:firstLine="134"/>
        <w:jc w:val="both"/>
        <w:rPr>
          <w:rFonts w:ascii="DIN Pro Regular" w:hAnsi="DIN Pro Regular" w:cs="DIN Pro Regular"/>
          <w:b/>
          <w:sz w:val="20"/>
          <w:lang w:eastAsia="pl-PL"/>
        </w:rPr>
      </w:pPr>
      <w:r w:rsidRPr="00A6272B">
        <w:rPr>
          <w:rFonts w:ascii="DIN Pro Regular" w:hAnsi="DIN Pro Regular" w:cs="DIN Pro Regular"/>
          <w:sz w:val="20"/>
          <w:lang w:eastAsia="pl-PL"/>
        </w:rPr>
        <w:t>-pow. działki zgodnie z ewidencją gruntów</w:t>
      </w:r>
      <w:r w:rsidRPr="00A6272B">
        <w:rPr>
          <w:rFonts w:ascii="DIN Pro Regular" w:hAnsi="DIN Pro Regular" w:cs="DIN Pro Regular"/>
          <w:sz w:val="20"/>
          <w:lang w:eastAsia="pl-PL"/>
        </w:rPr>
        <w:tab/>
      </w:r>
      <w:r w:rsidRPr="00A6272B">
        <w:rPr>
          <w:rFonts w:ascii="DIN Pro Regular" w:hAnsi="DIN Pro Regular" w:cs="DIN Pro Regular"/>
          <w:sz w:val="20"/>
          <w:lang w:eastAsia="pl-PL"/>
        </w:rPr>
        <w:tab/>
      </w:r>
      <w:r w:rsidRPr="00A6272B">
        <w:rPr>
          <w:rFonts w:ascii="DIN Pro Regular" w:hAnsi="DIN Pro Regular" w:cs="DIN Pro Regular"/>
          <w:sz w:val="20"/>
          <w:lang w:eastAsia="pl-PL"/>
        </w:rPr>
        <w:tab/>
      </w:r>
      <w:r w:rsidRPr="00A6272B">
        <w:rPr>
          <w:rFonts w:ascii="DIN Pro Regular" w:hAnsi="DIN Pro Regular" w:cs="DIN Pro Regular"/>
          <w:b/>
          <w:sz w:val="20"/>
          <w:lang w:eastAsia="pl-PL"/>
        </w:rPr>
        <w:t>-</w:t>
      </w:r>
      <w:r w:rsidR="00796F41">
        <w:rPr>
          <w:rFonts w:ascii="DIN Pro Regular" w:hAnsi="DIN Pro Regular" w:cs="DIN Pro Regular"/>
          <w:b/>
          <w:sz w:val="20"/>
          <w:lang w:eastAsia="pl-PL"/>
        </w:rPr>
        <w:t>5</w:t>
      </w:r>
      <w:r w:rsidR="00DA0B10">
        <w:rPr>
          <w:rFonts w:ascii="DIN Pro Regular" w:hAnsi="DIN Pro Regular" w:cs="DIN Pro Regular"/>
          <w:b/>
          <w:sz w:val="20"/>
          <w:lang w:eastAsia="pl-PL"/>
        </w:rPr>
        <w:t>79</w:t>
      </w:r>
      <w:r w:rsidR="00796F41">
        <w:rPr>
          <w:rFonts w:ascii="DIN Pro Regular" w:hAnsi="DIN Pro Regular" w:cs="DIN Pro Regular"/>
          <w:b/>
          <w:sz w:val="20"/>
          <w:lang w:eastAsia="pl-PL"/>
        </w:rPr>
        <w:t>,</w:t>
      </w:r>
      <w:r w:rsidR="00DA0B10">
        <w:rPr>
          <w:rFonts w:ascii="DIN Pro Regular" w:hAnsi="DIN Pro Regular" w:cs="DIN Pro Regular"/>
          <w:b/>
          <w:sz w:val="20"/>
          <w:lang w:eastAsia="pl-PL"/>
        </w:rPr>
        <w:t xml:space="preserve">00 </w:t>
      </w:r>
      <w:r w:rsidRPr="00A6272B">
        <w:rPr>
          <w:rFonts w:ascii="DIN Pro Regular" w:hAnsi="DIN Pro Regular" w:cs="DIN Pro Regular"/>
          <w:b/>
          <w:sz w:val="20"/>
          <w:lang w:eastAsia="pl-PL"/>
        </w:rPr>
        <w:t>m</w:t>
      </w:r>
      <w:r w:rsidRPr="00A6272B">
        <w:rPr>
          <w:rFonts w:ascii="DIN Pro Regular" w:hAnsi="DIN Pro Regular" w:cs="DIN Pro Regular"/>
          <w:b/>
          <w:sz w:val="20"/>
          <w:vertAlign w:val="superscript"/>
          <w:lang w:eastAsia="pl-PL"/>
        </w:rPr>
        <w:t xml:space="preserve">2 </w:t>
      </w:r>
      <w:r w:rsidRPr="00A6272B">
        <w:rPr>
          <w:rFonts w:ascii="DIN Pro Regular" w:hAnsi="DIN Pro Regular" w:cs="DIN Pro Regular"/>
          <w:b/>
          <w:sz w:val="20"/>
          <w:lang w:eastAsia="pl-PL"/>
        </w:rPr>
        <w:t xml:space="preserve"> </w:t>
      </w:r>
      <w:r w:rsidRPr="00A6272B">
        <w:rPr>
          <w:rFonts w:ascii="DIN Pro Regular" w:hAnsi="DIN Pro Regular" w:cs="DIN Pro Regular"/>
          <w:b/>
          <w:sz w:val="20"/>
          <w:lang w:eastAsia="pl-PL"/>
        </w:rPr>
        <w:tab/>
      </w:r>
    </w:p>
    <w:p w:rsidR="000E433E" w:rsidRPr="00A6272B" w:rsidRDefault="000E433E" w:rsidP="000E433E">
      <w:pPr>
        <w:ind w:left="1349" w:firstLine="67"/>
        <w:jc w:val="both"/>
        <w:rPr>
          <w:rFonts w:ascii="DIN Pro Regular" w:hAnsi="DIN Pro Regular" w:cs="DIN Pro Regular"/>
          <w:b/>
          <w:sz w:val="20"/>
          <w:lang w:eastAsia="pl-PL"/>
        </w:rPr>
      </w:pPr>
      <w:r w:rsidRPr="00A6272B">
        <w:rPr>
          <w:rFonts w:ascii="DIN Pro Regular" w:hAnsi="DIN Pro Regular" w:cs="DIN Pro Regular"/>
          <w:sz w:val="20"/>
          <w:lang w:eastAsia="pl-PL"/>
        </w:rPr>
        <w:t>-pow. działki objęta wnioskiem pozwolenia na budowę</w:t>
      </w:r>
      <w:r w:rsidRPr="00A6272B">
        <w:rPr>
          <w:rFonts w:ascii="DIN Pro Regular" w:hAnsi="DIN Pro Regular" w:cs="DIN Pro Regular"/>
          <w:sz w:val="20"/>
          <w:lang w:eastAsia="pl-PL"/>
        </w:rPr>
        <w:tab/>
      </w:r>
      <w:r w:rsidRPr="00A6272B">
        <w:rPr>
          <w:rFonts w:ascii="DIN Pro Regular" w:hAnsi="DIN Pro Regular" w:cs="DIN Pro Regular"/>
          <w:sz w:val="20"/>
          <w:lang w:eastAsia="pl-PL"/>
        </w:rPr>
        <w:tab/>
      </w:r>
      <w:r w:rsidR="00796F41" w:rsidRPr="00A6272B">
        <w:rPr>
          <w:rFonts w:ascii="DIN Pro Regular" w:hAnsi="DIN Pro Regular" w:cs="DIN Pro Regular"/>
          <w:b/>
          <w:sz w:val="20"/>
          <w:lang w:eastAsia="pl-PL"/>
        </w:rPr>
        <w:t>-</w:t>
      </w:r>
      <w:r w:rsidR="00796F41">
        <w:rPr>
          <w:rFonts w:ascii="DIN Pro Regular" w:hAnsi="DIN Pro Regular" w:cs="DIN Pro Regular"/>
          <w:b/>
          <w:sz w:val="20"/>
          <w:lang w:eastAsia="pl-PL"/>
        </w:rPr>
        <w:t>5</w:t>
      </w:r>
      <w:r w:rsidR="00BA0E5D">
        <w:rPr>
          <w:rFonts w:ascii="DIN Pro Regular" w:hAnsi="DIN Pro Regular" w:cs="DIN Pro Regular"/>
          <w:b/>
          <w:sz w:val="20"/>
          <w:lang w:eastAsia="pl-PL"/>
        </w:rPr>
        <w:t>79</w:t>
      </w:r>
      <w:r w:rsidR="00796F41">
        <w:rPr>
          <w:rFonts w:ascii="DIN Pro Regular" w:hAnsi="DIN Pro Regular" w:cs="DIN Pro Regular"/>
          <w:b/>
          <w:sz w:val="20"/>
          <w:lang w:eastAsia="pl-PL"/>
        </w:rPr>
        <w:t>,</w:t>
      </w:r>
      <w:r w:rsidR="00BA0E5D">
        <w:rPr>
          <w:rFonts w:ascii="DIN Pro Regular" w:hAnsi="DIN Pro Regular" w:cs="DIN Pro Regular"/>
          <w:b/>
          <w:sz w:val="20"/>
          <w:lang w:eastAsia="pl-PL"/>
        </w:rPr>
        <w:t>00</w:t>
      </w:r>
      <w:r w:rsidR="00DA0B10">
        <w:rPr>
          <w:rFonts w:ascii="DIN Pro Regular" w:hAnsi="DIN Pro Regular" w:cs="DIN Pro Regular"/>
          <w:b/>
          <w:sz w:val="20"/>
          <w:lang w:eastAsia="pl-PL"/>
        </w:rPr>
        <w:t xml:space="preserve"> </w:t>
      </w:r>
      <w:r w:rsidR="00796F41" w:rsidRPr="00A6272B">
        <w:rPr>
          <w:rFonts w:ascii="DIN Pro Regular" w:hAnsi="DIN Pro Regular" w:cs="DIN Pro Regular"/>
          <w:b/>
          <w:sz w:val="20"/>
          <w:lang w:eastAsia="pl-PL"/>
        </w:rPr>
        <w:t>m</w:t>
      </w:r>
      <w:r w:rsidR="00796F41" w:rsidRPr="00A6272B">
        <w:rPr>
          <w:rFonts w:ascii="DIN Pro Regular" w:hAnsi="DIN Pro Regular" w:cs="DIN Pro Regular"/>
          <w:b/>
          <w:sz w:val="20"/>
          <w:vertAlign w:val="superscript"/>
          <w:lang w:eastAsia="pl-PL"/>
        </w:rPr>
        <w:t xml:space="preserve">2 </w:t>
      </w:r>
      <w:r w:rsidR="00796F41" w:rsidRPr="00A6272B">
        <w:rPr>
          <w:rFonts w:ascii="DIN Pro Regular" w:hAnsi="DIN Pro Regular" w:cs="DIN Pro Regular"/>
          <w:b/>
          <w:sz w:val="20"/>
          <w:lang w:eastAsia="pl-PL"/>
        </w:rPr>
        <w:t xml:space="preserve"> </w:t>
      </w:r>
      <w:r w:rsidRPr="00A6272B">
        <w:rPr>
          <w:rFonts w:ascii="DIN Pro Regular" w:hAnsi="DIN Pro Regular" w:cs="DIN Pro Regular"/>
          <w:b/>
          <w:sz w:val="20"/>
          <w:lang w:eastAsia="pl-PL"/>
        </w:rPr>
        <w:tab/>
      </w:r>
      <w:r w:rsidRPr="00A6272B">
        <w:rPr>
          <w:rFonts w:ascii="DIN Pro Regular" w:hAnsi="DIN Pro Regular" w:cs="DIN Pro Regular"/>
          <w:b/>
          <w:sz w:val="20"/>
          <w:lang w:eastAsia="pl-PL"/>
        </w:rPr>
        <w:tab/>
      </w:r>
    </w:p>
    <w:p w:rsidR="000E433E" w:rsidRPr="00C27029" w:rsidRDefault="000E433E" w:rsidP="000E433E">
      <w:pPr>
        <w:ind w:left="1282" w:firstLine="134"/>
        <w:jc w:val="both"/>
        <w:rPr>
          <w:rFonts w:ascii="DIN Pro Regular" w:hAnsi="DIN Pro Regular" w:cs="DIN Pro Regular"/>
          <w:bCs/>
          <w:color w:val="FF0000"/>
          <w:sz w:val="20"/>
        </w:rPr>
      </w:pPr>
    </w:p>
    <w:p w:rsidR="000E433E" w:rsidRPr="00A6272B" w:rsidRDefault="000E433E" w:rsidP="000E433E">
      <w:pPr>
        <w:ind w:left="641"/>
        <w:jc w:val="both"/>
        <w:rPr>
          <w:rFonts w:ascii="DIN Pro Regular" w:hAnsi="DIN Pro Regular" w:cs="DIN Pro Regular"/>
          <w:sz w:val="20"/>
          <w:lang w:eastAsia="pl-PL"/>
        </w:rPr>
      </w:pPr>
      <w:r w:rsidRPr="00A6272B">
        <w:rPr>
          <w:rFonts w:ascii="DIN Pro Regular" w:hAnsi="DIN Pro Regular" w:cs="DIN Pro Regular"/>
          <w:b/>
          <w:sz w:val="20"/>
          <w:lang w:eastAsia="pl-PL"/>
        </w:rPr>
        <w:t xml:space="preserve">Działka nr </w:t>
      </w:r>
      <w:r>
        <w:rPr>
          <w:rFonts w:ascii="DIN Pro Regular" w:hAnsi="DIN Pro Regular" w:cs="DIN Pro Regular"/>
          <w:b/>
          <w:sz w:val="20"/>
          <w:lang w:eastAsia="pl-PL"/>
        </w:rPr>
        <w:t>700/7</w:t>
      </w:r>
      <w:r w:rsidRPr="00A6272B">
        <w:rPr>
          <w:rFonts w:ascii="DIN Pro Regular" w:hAnsi="DIN Pro Regular" w:cs="DIN Pro Regular"/>
          <w:b/>
          <w:sz w:val="20"/>
          <w:lang w:eastAsia="pl-PL"/>
        </w:rPr>
        <w:t xml:space="preserve"> </w:t>
      </w:r>
      <w:r w:rsidRPr="00A6272B">
        <w:rPr>
          <w:rFonts w:ascii="DIN Pro Regular" w:hAnsi="DIN Pro Regular" w:cs="DIN Pro Regular"/>
          <w:sz w:val="20"/>
          <w:lang w:eastAsia="pl-PL"/>
        </w:rPr>
        <w:tab/>
      </w:r>
    </w:p>
    <w:p w:rsidR="000E433E" w:rsidRPr="00A6272B" w:rsidRDefault="000E433E" w:rsidP="000E433E">
      <w:pPr>
        <w:ind w:left="1282" w:firstLine="134"/>
        <w:jc w:val="both"/>
        <w:rPr>
          <w:rFonts w:ascii="DIN Pro Regular" w:hAnsi="DIN Pro Regular" w:cs="DIN Pro Regular"/>
          <w:b/>
          <w:sz w:val="20"/>
          <w:lang w:eastAsia="pl-PL"/>
        </w:rPr>
      </w:pPr>
      <w:r w:rsidRPr="00A6272B">
        <w:rPr>
          <w:rFonts w:ascii="DIN Pro Regular" w:hAnsi="DIN Pro Regular" w:cs="DIN Pro Regular"/>
          <w:sz w:val="20"/>
          <w:lang w:eastAsia="pl-PL"/>
        </w:rPr>
        <w:t>-pow. działki zgodnie z ewidencją gruntów</w:t>
      </w:r>
      <w:r w:rsidRPr="00A6272B">
        <w:rPr>
          <w:rFonts w:ascii="DIN Pro Regular" w:hAnsi="DIN Pro Regular" w:cs="DIN Pro Regular"/>
          <w:sz w:val="20"/>
          <w:lang w:eastAsia="pl-PL"/>
        </w:rPr>
        <w:tab/>
      </w:r>
      <w:r w:rsidRPr="00A6272B">
        <w:rPr>
          <w:rFonts w:ascii="DIN Pro Regular" w:hAnsi="DIN Pro Regular" w:cs="DIN Pro Regular"/>
          <w:sz w:val="20"/>
          <w:lang w:eastAsia="pl-PL"/>
        </w:rPr>
        <w:tab/>
      </w:r>
      <w:r w:rsidRPr="00A6272B">
        <w:rPr>
          <w:rFonts w:ascii="DIN Pro Regular" w:hAnsi="DIN Pro Regular" w:cs="DIN Pro Regular"/>
          <w:sz w:val="20"/>
          <w:lang w:eastAsia="pl-PL"/>
        </w:rPr>
        <w:tab/>
      </w:r>
      <w:r w:rsidRPr="00A6272B">
        <w:rPr>
          <w:rFonts w:ascii="DIN Pro Regular" w:hAnsi="DIN Pro Regular" w:cs="DIN Pro Regular"/>
          <w:b/>
          <w:sz w:val="20"/>
          <w:lang w:eastAsia="pl-PL"/>
        </w:rPr>
        <w:t>-</w:t>
      </w:r>
      <w:r w:rsidR="00DA0B10">
        <w:rPr>
          <w:rFonts w:ascii="DIN Pro Regular" w:hAnsi="DIN Pro Regular" w:cs="DIN Pro Regular"/>
          <w:b/>
          <w:sz w:val="20"/>
          <w:lang w:eastAsia="pl-PL"/>
        </w:rPr>
        <w:t xml:space="preserve">22482,00 </w:t>
      </w:r>
      <w:r w:rsidRPr="00A6272B">
        <w:rPr>
          <w:rFonts w:ascii="DIN Pro Regular" w:hAnsi="DIN Pro Regular" w:cs="DIN Pro Regular"/>
          <w:b/>
          <w:sz w:val="20"/>
          <w:lang w:eastAsia="pl-PL"/>
        </w:rPr>
        <w:t>m</w:t>
      </w:r>
      <w:r w:rsidRPr="00A6272B">
        <w:rPr>
          <w:rFonts w:ascii="DIN Pro Regular" w:hAnsi="DIN Pro Regular" w:cs="DIN Pro Regular"/>
          <w:b/>
          <w:sz w:val="20"/>
          <w:vertAlign w:val="superscript"/>
          <w:lang w:eastAsia="pl-PL"/>
        </w:rPr>
        <w:t xml:space="preserve">2 </w:t>
      </w:r>
      <w:r w:rsidRPr="00A6272B">
        <w:rPr>
          <w:rFonts w:ascii="DIN Pro Regular" w:hAnsi="DIN Pro Regular" w:cs="DIN Pro Regular"/>
          <w:b/>
          <w:sz w:val="20"/>
          <w:lang w:eastAsia="pl-PL"/>
        </w:rPr>
        <w:t xml:space="preserve"> </w:t>
      </w:r>
      <w:r w:rsidRPr="00A6272B">
        <w:rPr>
          <w:rFonts w:ascii="DIN Pro Regular" w:hAnsi="DIN Pro Regular" w:cs="DIN Pro Regular"/>
          <w:b/>
          <w:sz w:val="20"/>
          <w:lang w:eastAsia="pl-PL"/>
        </w:rPr>
        <w:tab/>
      </w:r>
    </w:p>
    <w:p w:rsidR="000E433E" w:rsidRPr="00FF746F" w:rsidRDefault="000E433E" w:rsidP="00FF746F">
      <w:pPr>
        <w:ind w:left="1349" w:firstLine="67"/>
        <w:jc w:val="both"/>
        <w:rPr>
          <w:rFonts w:ascii="DIN Pro Regular" w:hAnsi="DIN Pro Regular" w:cs="DIN Pro Regular"/>
          <w:b/>
          <w:sz w:val="20"/>
          <w:lang w:eastAsia="pl-PL"/>
        </w:rPr>
      </w:pPr>
      <w:r w:rsidRPr="00A6272B">
        <w:rPr>
          <w:rFonts w:ascii="DIN Pro Regular" w:hAnsi="DIN Pro Regular" w:cs="DIN Pro Regular"/>
          <w:sz w:val="20"/>
          <w:lang w:eastAsia="pl-PL"/>
        </w:rPr>
        <w:t>-pow. działki objęta wnioskiem pozwolenia na budowę</w:t>
      </w:r>
      <w:r w:rsidRPr="00A6272B">
        <w:rPr>
          <w:rFonts w:ascii="DIN Pro Regular" w:hAnsi="DIN Pro Regular" w:cs="DIN Pro Regular"/>
          <w:sz w:val="20"/>
          <w:lang w:eastAsia="pl-PL"/>
        </w:rPr>
        <w:tab/>
      </w:r>
      <w:r w:rsidRPr="00A6272B">
        <w:rPr>
          <w:rFonts w:ascii="DIN Pro Regular" w:hAnsi="DIN Pro Regular" w:cs="DIN Pro Regular"/>
          <w:sz w:val="20"/>
          <w:lang w:eastAsia="pl-PL"/>
        </w:rPr>
        <w:tab/>
      </w:r>
      <w:r w:rsidR="00796F41" w:rsidRPr="00A6272B">
        <w:rPr>
          <w:rFonts w:ascii="DIN Pro Regular" w:hAnsi="DIN Pro Regular" w:cs="DIN Pro Regular"/>
          <w:b/>
          <w:sz w:val="20"/>
          <w:lang w:eastAsia="pl-PL"/>
        </w:rPr>
        <w:t>-</w:t>
      </w:r>
      <w:r w:rsidR="00796F41">
        <w:rPr>
          <w:rFonts w:ascii="DIN Pro Regular" w:hAnsi="DIN Pro Regular" w:cs="DIN Pro Regular"/>
          <w:b/>
          <w:sz w:val="20"/>
          <w:lang w:eastAsia="pl-PL"/>
        </w:rPr>
        <w:t>20039,22</w:t>
      </w:r>
      <w:r w:rsidR="00DA0B10">
        <w:rPr>
          <w:rFonts w:ascii="DIN Pro Regular" w:hAnsi="DIN Pro Regular" w:cs="DIN Pro Regular"/>
          <w:b/>
          <w:sz w:val="20"/>
          <w:lang w:eastAsia="pl-PL"/>
        </w:rPr>
        <w:t xml:space="preserve"> </w:t>
      </w:r>
      <w:r w:rsidR="00796F41" w:rsidRPr="00A6272B">
        <w:rPr>
          <w:rFonts w:ascii="DIN Pro Regular" w:hAnsi="DIN Pro Regular" w:cs="DIN Pro Regular"/>
          <w:b/>
          <w:sz w:val="20"/>
          <w:lang w:eastAsia="pl-PL"/>
        </w:rPr>
        <w:t>m</w:t>
      </w:r>
      <w:r w:rsidR="00796F41" w:rsidRPr="00A6272B">
        <w:rPr>
          <w:rFonts w:ascii="DIN Pro Regular" w:hAnsi="DIN Pro Regular" w:cs="DIN Pro Regular"/>
          <w:b/>
          <w:sz w:val="20"/>
          <w:vertAlign w:val="superscript"/>
          <w:lang w:eastAsia="pl-PL"/>
        </w:rPr>
        <w:t xml:space="preserve">2 </w:t>
      </w:r>
      <w:r w:rsidR="00796F41" w:rsidRPr="00A6272B">
        <w:rPr>
          <w:rFonts w:ascii="DIN Pro Regular" w:hAnsi="DIN Pro Regular" w:cs="DIN Pro Regular"/>
          <w:b/>
          <w:sz w:val="20"/>
          <w:lang w:eastAsia="pl-PL"/>
        </w:rPr>
        <w:t xml:space="preserve"> </w:t>
      </w:r>
      <w:r w:rsidR="00FF746F">
        <w:rPr>
          <w:rFonts w:ascii="DIN Pro Regular" w:hAnsi="DIN Pro Regular" w:cs="DIN Pro Regular"/>
          <w:b/>
          <w:sz w:val="20"/>
          <w:lang w:eastAsia="pl-PL"/>
        </w:rPr>
        <w:tab/>
      </w:r>
      <w:r w:rsidR="00FF746F">
        <w:rPr>
          <w:rFonts w:ascii="DIN Pro Regular" w:hAnsi="DIN Pro Regular" w:cs="DIN Pro Regular"/>
          <w:b/>
          <w:sz w:val="20"/>
          <w:lang w:eastAsia="pl-PL"/>
        </w:rPr>
        <w:tab/>
      </w:r>
    </w:p>
    <w:p w:rsidR="000E433E" w:rsidRDefault="000E433E" w:rsidP="000E433E">
      <w:pPr>
        <w:ind w:left="641"/>
        <w:jc w:val="both"/>
        <w:rPr>
          <w:rFonts w:ascii="DIN Pro Regular" w:hAnsi="DIN Pro Regular" w:cs="DIN Pro Regular"/>
          <w:bCs/>
          <w:color w:val="FF0000"/>
          <w:sz w:val="20"/>
        </w:rPr>
      </w:pPr>
    </w:p>
    <w:p w:rsidR="00C45209" w:rsidRDefault="00C45209" w:rsidP="00C45209">
      <w:pPr>
        <w:pStyle w:val="TekstP"/>
        <w:rPr>
          <w:b/>
        </w:rPr>
      </w:pPr>
      <w:r>
        <w:rPr>
          <w:b/>
        </w:rPr>
        <w:t>Wskaźnik powierzchni biologicznie czynnej</w:t>
      </w:r>
    </w:p>
    <w:p w:rsidR="00C45209" w:rsidRDefault="00C45209" w:rsidP="00C45209">
      <w:pPr>
        <w:pStyle w:val="TekstP"/>
        <w:rPr>
          <w:bCs w:val="0"/>
        </w:rPr>
      </w:pPr>
    </w:p>
    <w:p w:rsidR="00C45209" w:rsidRDefault="00C45209" w:rsidP="00C45209">
      <w:pPr>
        <w:pStyle w:val="TekstP"/>
      </w:pPr>
      <w:r>
        <w:rPr>
          <w:bCs w:val="0"/>
        </w:rPr>
        <w:t>Powierzchnia całkowita terenu inwestycji</w:t>
      </w:r>
      <w:r>
        <w:rPr>
          <w:bCs w:val="0"/>
        </w:rPr>
        <w:tab/>
      </w:r>
      <w:r>
        <w:rPr>
          <w:bCs w:val="0"/>
        </w:rPr>
        <w:tab/>
      </w:r>
      <w:r>
        <w:rPr>
          <w:bCs w:val="0"/>
        </w:rPr>
        <w:tab/>
      </w:r>
      <w:r>
        <w:rPr>
          <w:bCs w:val="0"/>
        </w:rPr>
        <w:tab/>
      </w:r>
      <w:r>
        <w:rPr>
          <w:bCs w:val="0"/>
        </w:rPr>
        <w:tab/>
      </w:r>
      <w:r>
        <w:rPr>
          <w:bCs w:val="0"/>
        </w:rPr>
        <w:tab/>
        <w:t xml:space="preserve">= </w:t>
      </w:r>
      <w:r>
        <w:rPr>
          <w:b/>
          <w:bCs w:val="0"/>
        </w:rPr>
        <w:t xml:space="preserve">20 618,22 </w:t>
      </w:r>
      <w:r w:rsidRPr="00437CAC">
        <w:rPr>
          <w:b/>
          <w:bCs w:val="0"/>
        </w:rPr>
        <w:t>m</w:t>
      </w:r>
      <w:r w:rsidRPr="00437CAC">
        <w:rPr>
          <w:b/>
          <w:bCs w:val="0"/>
          <w:vertAlign w:val="superscript"/>
        </w:rPr>
        <w:t>2</w:t>
      </w:r>
    </w:p>
    <w:p w:rsidR="00C45209" w:rsidRDefault="00C45209" w:rsidP="00C45209">
      <w:pPr>
        <w:pStyle w:val="TekstP"/>
      </w:pPr>
      <w:r>
        <w:rPr>
          <w:u w:val="single"/>
        </w:rPr>
        <w:t>Powierzchnia biologicznie czynna</w:t>
      </w:r>
      <w:r>
        <w:rPr>
          <w:u w:val="single"/>
        </w:rPr>
        <w:tab/>
        <w:t xml:space="preserve">                                              </w:t>
      </w:r>
      <w:r>
        <w:rPr>
          <w:u w:val="single"/>
        </w:rPr>
        <w:tab/>
      </w:r>
      <w:r>
        <w:rPr>
          <w:u w:val="single"/>
        </w:rPr>
        <w:tab/>
      </w:r>
      <w:r>
        <w:rPr>
          <w:u w:val="single"/>
        </w:rPr>
        <w:tab/>
        <w:t xml:space="preserve">= </w:t>
      </w:r>
      <w:r>
        <w:rPr>
          <w:bCs w:val="0"/>
          <w:szCs w:val="20"/>
          <w:u w:val="single"/>
        </w:rPr>
        <w:t>17755,09</w:t>
      </w:r>
      <w:r>
        <w:rPr>
          <w:u w:val="single"/>
        </w:rPr>
        <w:t xml:space="preserve"> m</w:t>
      </w:r>
      <w:r>
        <w:rPr>
          <w:u w:val="single"/>
          <w:vertAlign w:val="superscript"/>
        </w:rPr>
        <w:t xml:space="preserve">2 </w:t>
      </w:r>
    </w:p>
    <w:p w:rsidR="00C45209" w:rsidRDefault="00C45209" w:rsidP="00C45209">
      <w:pPr>
        <w:pStyle w:val="TekstP"/>
        <w:rPr>
          <w:bCs w:val="0"/>
          <w:u w:val="single"/>
        </w:rPr>
      </w:pPr>
    </w:p>
    <w:p w:rsidR="00C45209" w:rsidRDefault="00C45209" w:rsidP="00C45209">
      <w:pPr>
        <w:pStyle w:val="TekstP"/>
      </w:pPr>
      <w:r>
        <w:rPr>
          <w:bCs w:val="0"/>
        </w:rPr>
        <w:t xml:space="preserve">X= </w:t>
      </w:r>
      <w:r w:rsidRPr="00C45209">
        <w:rPr>
          <w:bCs w:val="0"/>
          <w:szCs w:val="20"/>
        </w:rPr>
        <w:t>17755,09</w:t>
      </w:r>
      <w:r w:rsidRPr="00C45209">
        <w:t xml:space="preserve"> m</w:t>
      </w:r>
      <w:r w:rsidRPr="00C45209">
        <w:rPr>
          <w:vertAlign w:val="superscript"/>
        </w:rPr>
        <w:t>2</w:t>
      </w:r>
      <w:r>
        <w:tab/>
        <w:t xml:space="preserve"> / </w:t>
      </w:r>
      <w:r w:rsidRPr="00C45209">
        <w:rPr>
          <w:bCs w:val="0"/>
        </w:rPr>
        <w:t>20 618,22 m</w:t>
      </w:r>
      <w:r w:rsidRPr="00C45209">
        <w:rPr>
          <w:bCs w:val="0"/>
          <w:vertAlign w:val="superscript"/>
        </w:rPr>
        <w:t>2</w:t>
      </w:r>
      <w:r>
        <w:rPr>
          <w:b/>
          <w:bCs w:val="0"/>
          <w:vertAlign w:val="superscript"/>
        </w:rPr>
        <w:t xml:space="preserve">  </w:t>
      </w:r>
      <w:r>
        <w:rPr>
          <w:bCs w:val="0"/>
        </w:rPr>
        <w:t xml:space="preserve">= </w:t>
      </w:r>
      <w:r>
        <w:rPr>
          <w:b/>
        </w:rPr>
        <w:t>0,86</w:t>
      </w:r>
      <w:r>
        <w:tab/>
      </w:r>
    </w:p>
    <w:p w:rsidR="00C45209" w:rsidRDefault="00C45209" w:rsidP="00C45209">
      <w:pPr>
        <w:pStyle w:val="TekstP"/>
      </w:pPr>
      <w:r>
        <w:tab/>
      </w:r>
      <w:r>
        <w:tab/>
      </w:r>
    </w:p>
    <w:p w:rsidR="00C45209" w:rsidRDefault="00C45209" w:rsidP="00C45209">
      <w:pPr>
        <w:pStyle w:val="TekstP"/>
      </w:pPr>
      <w:r>
        <w:t>Wskaźnik powierzchni biologicznie czynnej wynosi 0,86</w:t>
      </w:r>
      <w:r w:rsidR="00F95353">
        <w:t xml:space="preserve"> =86% powierzchni terenu</w:t>
      </w:r>
      <w:r>
        <w:t xml:space="preserve">. </w:t>
      </w:r>
    </w:p>
    <w:p w:rsidR="00C45209" w:rsidRDefault="00C45209" w:rsidP="00C45209">
      <w:pPr>
        <w:pStyle w:val="TekstP"/>
      </w:pPr>
    </w:p>
    <w:p w:rsidR="00231D64" w:rsidRDefault="00231D64" w:rsidP="000E433E">
      <w:pPr>
        <w:ind w:left="641"/>
        <w:jc w:val="both"/>
        <w:rPr>
          <w:rFonts w:ascii="DIN Pro Regular" w:hAnsi="DIN Pro Regular" w:cs="DIN Pro Regular"/>
          <w:bCs/>
          <w:color w:val="FF0000"/>
          <w:sz w:val="20"/>
        </w:rPr>
      </w:pPr>
    </w:p>
    <w:p w:rsidR="00031417" w:rsidRPr="00C27029" w:rsidRDefault="00031417" w:rsidP="000E433E">
      <w:pPr>
        <w:ind w:left="641"/>
        <w:jc w:val="both"/>
        <w:rPr>
          <w:rFonts w:ascii="DIN Pro Regular" w:hAnsi="DIN Pro Regular" w:cs="DIN Pro Regular"/>
          <w:bCs/>
          <w:color w:val="FF0000"/>
          <w:sz w:val="20"/>
        </w:rPr>
      </w:pPr>
    </w:p>
    <w:p w:rsidR="00A60F23" w:rsidRPr="008B1C0E" w:rsidRDefault="00A60F23" w:rsidP="00A60F23">
      <w:pPr>
        <w:pStyle w:val="Numbering5"/>
      </w:pPr>
      <w:r>
        <w:lastRenderedPageBreak/>
        <w:t xml:space="preserve">Powierzchnia innych części terenu niezbędnych do sprawdzenia zgodności z ustaleniami MPZP oraz decyzji ULICP. </w:t>
      </w:r>
    </w:p>
    <w:p w:rsidR="005735E2" w:rsidRDefault="00FF746F" w:rsidP="00231D64">
      <w:pPr>
        <w:pStyle w:val="NormalnyWeb"/>
        <w:spacing w:before="0" w:beforeAutospacing="0" w:after="0" w:afterAutospacing="0"/>
        <w:ind w:left="709"/>
        <w:jc w:val="both"/>
        <w:rPr>
          <w:rFonts w:ascii="DIN Pro Regular" w:hAnsi="DIN Pro Regular" w:cs="DIN Pro Regular"/>
          <w:color w:val="000000"/>
          <w:sz w:val="20"/>
          <w:szCs w:val="20"/>
        </w:rPr>
      </w:pPr>
      <w:r w:rsidRPr="00FF746F">
        <w:rPr>
          <w:rFonts w:ascii="DIN Pro Regular" w:hAnsi="DIN Pro Regular" w:cs="DIN Pro Regular"/>
          <w:color w:val="000000"/>
          <w:sz w:val="20"/>
          <w:szCs w:val="20"/>
        </w:rPr>
        <w:t xml:space="preserve">Miejscowe plany zagospodarowania terenu obejmują </w:t>
      </w:r>
      <w:r w:rsidR="00231D64">
        <w:rPr>
          <w:rFonts w:ascii="DIN Pro Regular" w:hAnsi="DIN Pro Regular" w:cs="DIN Pro Regular"/>
          <w:color w:val="000000"/>
          <w:sz w:val="20"/>
          <w:szCs w:val="20"/>
        </w:rPr>
        <w:t>fragment terenu opracowania</w:t>
      </w:r>
      <w:r w:rsidRPr="00FF746F">
        <w:rPr>
          <w:rFonts w:ascii="DIN Pro Regular" w:hAnsi="DIN Pro Regular" w:cs="DIN Pro Regular"/>
          <w:color w:val="000000"/>
          <w:sz w:val="20"/>
          <w:szCs w:val="20"/>
        </w:rPr>
        <w:t>. Dla zakresu opracowania projektu na podstawie koncepcji obowiązująca jest zmiana MPZP Gminy Tarnów w miejscowości Zbylitowska Góra, z dnia 27 czerwca 2014 (Uchwala Rady</w:t>
      </w:r>
      <w:r w:rsidR="00231D64">
        <w:rPr>
          <w:rFonts w:ascii="DIN Pro Regular" w:hAnsi="DIN Pro Regular" w:cs="DIN Pro Regular"/>
          <w:sz w:val="20"/>
          <w:szCs w:val="20"/>
        </w:rPr>
        <w:t xml:space="preserve"> </w:t>
      </w:r>
      <w:r w:rsidRPr="00FF746F">
        <w:rPr>
          <w:rFonts w:ascii="DIN Pro Regular" w:hAnsi="DIN Pro Regular" w:cs="DIN Pro Regular"/>
          <w:color w:val="000000"/>
          <w:sz w:val="20"/>
          <w:szCs w:val="20"/>
        </w:rPr>
        <w:t>Gminy nr XXXVIII). W myśl z</w:t>
      </w:r>
      <w:r w:rsidRPr="00FF746F">
        <w:rPr>
          <w:rFonts w:ascii="DIN Pro Regular" w:hAnsi="DIN Pro Regular" w:cs="DIN Pro Regular"/>
          <w:color w:val="000000"/>
          <w:sz w:val="20"/>
          <w:szCs w:val="20"/>
        </w:rPr>
        <w:t>a</w:t>
      </w:r>
      <w:r w:rsidRPr="00FF746F">
        <w:rPr>
          <w:rFonts w:ascii="DIN Pro Regular" w:hAnsi="DIN Pro Regular" w:cs="DIN Pro Regular"/>
          <w:color w:val="000000"/>
          <w:sz w:val="20"/>
          <w:szCs w:val="20"/>
        </w:rPr>
        <w:t>pisów większość działki 700/7 jest objęta zapisami planu (za wyjątkiem północnego fragmentu działki - wzdłuż ulicy Plebańskiej, oznaczonej w studium uwarunkowań i kierunków zago</w:t>
      </w:r>
      <w:r w:rsidR="00231D64">
        <w:rPr>
          <w:rFonts w:ascii="DIN Pro Regular" w:hAnsi="DIN Pro Regular" w:cs="DIN Pro Regular"/>
          <w:color w:val="000000"/>
          <w:sz w:val="20"/>
          <w:szCs w:val="20"/>
        </w:rPr>
        <w:t xml:space="preserve">spodarowania </w:t>
      </w:r>
      <w:r w:rsidRPr="00FF746F">
        <w:rPr>
          <w:rFonts w:ascii="DIN Pro Regular" w:hAnsi="DIN Pro Regular" w:cs="DIN Pro Regular"/>
          <w:color w:val="000000"/>
          <w:sz w:val="20"/>
          <w:szCs w:val="20"/>
        </w:rPr>
        <w:t xml:space="preserve">przestrzennego jako teren przeznaczony pod rozwój aktywności gospodarczej). Plan umożliwia w przeznaczeniu dopuszczalnym realizację (w ramach przeznaczenia pod teren lasu i zieleni leśnej) zagospodarowania turystycznego takiego jak: nawierzchnie utwardzone, ławki, siedziska, oznaczenia szlaków turystycznych i rowerowych, ścieżek tematycznych. Południowo-wschodni fragment działki 700/7 ma wyznaczony pas przeznaczony pod realizację parkingu z dopuszczalnym przeznaczeniem pod zieleń urządzoną i małą architekturę. </w:t>
      </w:r>
      <w:r w:rsidR="00231D64">
        <w:rPr>
          <w:rFonts w:ascii="DIN Pro Regular" w:hAnsi="DIN Pro Regular" w:cs="DIN Pro Regular"/>
          <w:color w:val="000000"/>
          <w:sz w:val="20"/>
          <w:szCs w:val="20"/>
        </w:rPr>
        <w:t>Północna część działki inwestycyjnej 700/7 objęta jest z</w:t>
      </w:r>
      <w:r w:rsidR="00231D64">
        <w:rPr>
          <w:rFonts w:ascii="DIN Pro Regular" w:hAnsi="DIN Pro Regular" w:cs="DIN Pro Regular"/>
          <w:color w:val="000000"/>
          <w:sz w:val="20"/>
          <w:szCs w:val="20"/>
        </w:rPr>
        <w:t>a</w:t>
      </w:r>
      <w:r w:rsidR="00231D64">
        <w:rPr>
          <w:rFonts w:ascii="DIN Pro Regular" w:hAnsi="DIN Pro Regular" w:cs="DIN Pro Regular"/>
          <w:color w:val="000000"/>
          <w:sz w:val="20"/>
          <w:szCs w:val="20"/>
        </w:rPr>
        <w:t>pisami decyzji ULICP.</w:t>
      </w:r>
    </w:p>
    <w:p w:rsidR="00231D64" w:rsidRPr="00231D64" w:rsidRDefault="00231D64" w:rsidP="00231D64">
      <w:pPr>
        <w:pStyle w:val="NormalnyWeb"/>
        <w:spacing w:before="0" w:beforeAutospacing="0" w:after="0" w:afterAutospacing="0"/>
        <w:ind w:left="709"/>
        <w:jc w:val="both"/>
        <w:rPr>
          <w:rFonts w:ascii="DIN Pro Regular" w:hAnsi="DIN Pro Regular" w:cs="DIN Pro Regular"/>
          <w:color w:val="000000"/>
          <w:sz w:val="20"/>
          <w:szCs w:val="20"/>
        </w:rPr>
      </w:pPr>
    </w:p>
    <w:p w:rsidR="00552D02" w:rsidRPr="006F0EB7" w:rsidRDefault="006E3D61" w:rsidP="00177C5D">
      <w:pPr>
        <w:pStyle w:val="Styl7"/>
      </w:pPr>
      <w:r w:rsidRPr="006F0EB7">
        <w:t>Informacje i dane</w:t>
      </w:r>
    </w:p>
    <w:p w:rsidR="00552D02" w:rsidRPr="006F0EB7" w:rsidRDefault="006E3D61" w:rsidP="008B1C0E">
      <w:pPr>
        <w:pStyle w:val="Numbering5"/>
        <w:numPr>
          <w:ilvl w:val="0"/>
          <w:numId w:val="12"/>
        </w:numPr>
      </w:pPr>
      <w:r w:rsidRPr="006F0EB7">
        <w:t xml:space="preserve">Odniesienie do zapisów </w:t>
      </w:r>
      <w:r w:rsidR="00E3459D" w:rsidRPr="006F0EB7">
        <w:t>MPZP</w:t>
      </w:r>
    </w:p>
    <w:p w:rsidR="00420255" w:rsidRPr="006F0EB7" w:rsidRDefault="00420255" w:rsidP="00177C5D">
      <w:pPr>
        <w:pStyle w:val="TekstP"/>
      </w:pPr>
      <w:r w:rsidRPr="006F0EB7">
        <w:t>Inwestyc</w:t>
      </w:r>
      <w:r w:rsidR="00231D64">
        <w:t>ja pozostaje w zgodności z MPZP oraz zapisami MPZP.</w:t>
      </w:r>
      <w:r w:rsidRPr="006F0EB7">
        <w:t>.</w:t>
      </w:r>
    </w:p>
    <w:p w:rsidR="00552D02" w:rsidRPr="006F0EB7" w:rsidRDefault="006E3D61" w:rsidP="008B1C0E">
      <w:pPr>
        <w:pStyle w:val="Numbering5"/>
      </w:pPr>
      <w:r w:rsidRPr="006F0EB7">
        <w:t>Informacje dotyczące wpisu terenu inwestycji do rejestru zabytków, gminnej ewidencji zabytków, obszaru objętego ochroną konserwatorską</w:t>
      </w:r>
    </w:p>
    <w:p w:rsidR="00552D02" w:rsidRPr="00C12D76" w:rsidRDefault="006E3D61">
      <w:pPr>
        <w:pStyle w:val="Styl3"/>
        <w:rPr>
          <w:rFonts w:ascii="DIN Pro Regular" w:hAnsi="DIN Pro Regular" w:cs="DIN Pro Regular"/>
          <w:color w:val="auto"/>
        </w:rPr>
      </w:pPr>
      <w:r w:rsidRPr="00C12D76">
        <w:rPr>
          <w:rFonts w:ascii="DIN Pro Regular" w:hAnsi="DIN Pro Regular" w:cs="DIN Pro Regular"/>
          <w:color w:val="auto"/>
        </w:rPr>
        <w:t>Teren inwestycji nie znajduje się w obszarze objętym ochroną konserwatorską (nie figuruje w gminnej ewidencji zabytków i nie podlega ochronie konserwatorskiej) - zgodnie z zapisami decyzji ustalającej lokalizacje inwestycji celu publicznego</w:t>
      </w:r>
      <w:r w:rsidR="00C12D76">
        <w:rPr>
          <w:rFonts w:ascii="DIN Pro Regular" w:hAnsi="DIN Pro Regular" w:cs="DIN Pro Regular"/>
          <w:color w:val="auto"/>
        </w:rPr>
        <w:t xml:space="preserve"> oraz MPZP</w:t>
      </w:r>
      <w:r w:rsidRPr="00C12D76">
        <w:rPr>
          <w:rFonts w:ascii="DIN Pro Regular" w:hAnsi="DIN Pro Regular" w:cs="DIN Pro Regular"/>
          <w:color w:val="auto"/>
        </w:rPr>
        <w:t>.</w:t>
      </w:r>
    </w:p>
    <w:p w:rsidR="00552D02" w:rsidRPr="006F0EB7" w:rsidRDefault="006E3D61" w:rsidP="008B1C0E">
      <w:pPr>
        <w:pStyle w:val="Numbering5"/>
      </w:pPr>
      <w:r w:rsidRPr="006F0EB7">
        <w:t>Informacje dotyczące wpływu oddziaływań eksploatacji górniczej na przedmiotową inwestycję</w:t>
      </w:r>
    </w:p>
    <w:p w:rsidR="00552D02" w:rsidRPr="00C12D76" w:rsidRDefault="006E3D61">
      <w:pPr>
        <w:pStyle w:val="Styl3"/>
        <w:rPr>
          <w:rFonts w:ascii="DIN Pro Regular" w:hAnsi="DIN Pro Regular" w:cs="DIN Pro Regular"/>
          <w:color w:val="auto"/>
        </w:rPr>
      </w:pPr>
      <w:r w:rsidRPr="00C12D76">
        <w:rPr>
          <w:rFonts w:ascii="DIN Pro Regular" w:hAnsi="DIN Pro Regular" w:cs="DIN Pro Regular"/>
          <w:color w:val="auto"/>
        </w:rPr>
        <w:t xml:space="preserve">Teren przedmiotowej działki nie znajduje się w granicach terenu górniczego - zgodnie z zapisami </w:t>
      </w:r>
      <w:r w:rsidR="00E3459D" w:rsidRPr="00C12D76">
        <w:rPr>
          <w:rFonts w:ascii="DIN Pro Regular" w:hAnsi="DIN Pro Regular" w:cs="DIN Pro Regular"/>
          <w:color w:val="auto"/>
        </w:rPr>
        <w:t>MPZP</w:t>
      </w:r>
      <w:r w:rsidRPr="00C12D76">
        <w:rPr>
          <w:rFonts w:ascii="DIN Pro Regular" w:hAnsi="DIN Pro Regular" w:cs="DIN Pro Regular"/>
          <w:color w:val="auto"/>
        </w:rPr>
        <w:t>.</w:t>
      </w:r>
    </w:p>
    <w:p w:rsidR="00552D02" w:rsidRPr="006F0EB7" w:rsidRDefault="006E3D61" w:rsidP="008B1C0E">
      <w:pPr>
        <w:pStyle w:val="Numbering5"/>
      </w:pPr>
      <w:r w:rsidRPr="006F0EB7">
        <w:t>Informacje i dane o charakterze i cechach istniejących i przewidywanych zagrożeń dla środowiska oraz higieny i zdrowia użytkowników projektowanych obiektów budowlanych i ich otoczenia</w:t>
      </w:r>
    </w:p>
    <w:p w:rsidR="00552D02" w:rsidRPr="00C12D76" w:rsidRDefault="006E3D61">
      <w:pPr>
        <w:pStyle w:val="Styl3"/>
        <w:rPr>
          <w:rFonts w:ascii="DIN Pro Regular" w:hAnsi="DIN Pro Regular" w:cs="DIN Pro Regular"/>
          <w:color w:val="auto"/>
        </w:rPr>
      </w:pPr>
      <w:r w:rsidRPr="00C12D76">
        <w:rPr>
          <w:rFonts w:ascii="DIN Pro Regular" w:hAnsi="DIN Pro Regular" w:cs="DIN Pro Regular"/>
          <w:color w:val="auto"/>
        </w:rPr>
        <w:t>W zakresie wymogów przepisów odrębnych, a w szczególności - Rozporządzenie Rady Ministrów z dnia 10 września 2019 r. w sprawie przedsięwzięć mogących znacząco oddziaływać na środowisko wraz z późniejszymi zmianami.</w:t>
      </w:r>
    </w:p>
    <w:p w:rsidR="00552D02" w:rsidRPr="00C12D76" w:rsidRDefault="00552D02">
      <w:pPr>
        <w:pStyle w:val="Tekst"/>
        <w:rPr>
          <w:rFonts w:ascii="DIN Pro Regular" w:hAnsi="DIN Pro Regular" w:cs="DIN Pro Regular"/>
          <w:bCs/>
          <w:color w:val="auto"/>
        </w:rPr>
      </w:pPr>
    </w:p>
    <w:p w:rsidR="00552D02" w:rsidRPr="00C12D76" w:rsidRDefault="006E3D61">
      <w:pPr>
        <w:pStyle w:val="Styl55"/>
        <w:rPr>
          <w:rFonts w:ascii="DIN Pro Regular" w:hAnsi="DIN Pro Regular" w:cs="DIN Pro Regular"/>
          <w:color w:val="auto"/>
        </w:rPr>
      </w:pPr>
      <w:r w:rsidRPr="00C12D76">
        <w:rPr>
          <w:rFonts w:ascii="DIN Pro Regular" w:hAnsi="DIN Pro Regular" w:cs="DIN Pro Regular"/>
          <w:color w:val="auto"/>
        </w:rPr>
        <w:t>Wpływ w zakresie hałasu i zanieczyszczenia powietrza</w:t>
      </w:r>
    </w:p>
    <w:p w:rsidR="00DE4EF0" w:rsidRPr="00C12D76" w:rsidRDefault="00DE4EF0" w:rsidP="00DE4EF0">
      <w:pPr>
        <w:spacing w:before="120" w:after="120"/>
        <w:ind w:firstLine="709"/>
        <w:jc w:val="both"/>
        <w:rPr>
          <w:rFonts w:ascii="DINPro-Regular" w:eastAsia="Arial" w:hAnsi="DINPro-Regular" w:cs="Arial"/>
          <w:sz w:val="20"/>
          <w:szCs w:val="20"/>
        </w:rPr>
      </w:pPr>
      <w:r w:rsidRPr="00C12D76">
        <w:rPr>
          <w:rFonts w:ascii="DINPro-Regular" w:eastAsia="Arial" w:hAnsi="DINPro-Regular" w:cs="Arial"/>
          <w:sz w:val="20"/>
          <w:szCs w:val="20"/>
        </w:rPr>
        <w:t>Źródłem hałasu wytwarzanego na etapie realizacji przedsięwzięcia będą maszyny i urządzenia budowlane jak również pojazdy ciężarowe dowożące materiały na teren budowy oraz wywożące odpady i urobek z budowy. Czas tego oddziaływania będzie ściśle ograniczony do czasu trwania prac budowlanych.</w:t>
      </w:r>
    </w:p>
    <w:p w:rsidR="00DE4EF0" w:rsidRPr="00C12D76" w:rsidRDefault="00DE4EF0" w:rsidP="00DE4EF0">
      <w:pPr>
        <w:spacing w:before="120" w:after="120"/>
        <w:ind w:firstLine="709"/>
        <w:jc w:val="both"/>
        <w:rPr>
          <w:rFonts w:ascii="DINPro-Regular" w:eastAsia="Arial" w:hAnsi="DINPro-Regular" w:cs="Arial"/>
          <w:sz w:val="20"/>
          <w:szCs w:val="20"/>
          <w:lang w:bidi="ar-SA"/>
        </w:rPr>
      </w:pPr>
      <w:r w:rsidRPr="00C12D76">
        <w:rPr>
          <w:rFonts w:ascii="DINPro-Regular" w:eastAsia="Arial" w:hAnsi="DINPro-Regular" w:cs="Arial"/>
          <w:sz w:val="20"/>
          <w:szCs w:val="20"/>
          <w:lang w:bidi="ar-SA"/>
        </w:rPr>
        <w:t xml:space="preserve">Emisję hałasu można ograniczyć przez: zastosowanie pod maszyny fundamentów o konstrukcji tłumiącej wstrząsy i drgania, prawidłową eksploatację urządzeń oraz zastosowanie wysokiej jakości tłumików w silnikach spalinowych. Obudowy maszyn i urządzeń powinny być szczelne i wyłożone wewnątrz materiałem tłumiącym drgania i dźwięki. Drgania maszyn można zlikwidować stosując elementy amortyzujące. Emisja drgań mechanicznych z pracy ciężkiego sprzętu wykonującego prace montażowe, rozbiórkowe, dowozu materiałów budowlanych itp., mogą niekorzystnie oddziaływać na mieszkańców sąsiadujących z planowaną inwestycją. Będą to jednak przejściowe uciążliwości o zasięgu lokalnym ze względu na krótki czas trwania robót i znaczną odległość zabudowań od placu budowy. Aby ograniczyć wibracje generowane podczas robót </w:t>
      </w:r>
      <w:r w:rsidRPr="00C12D76">
        <w:rPr>
          <w:rFonts w:ascii="DINPro-Regular" w:eastAsia="Arial" w:hAnsi="DINPro-Regular" w:cs="Arial"/>
          <w:sz w:val="20"/>
          <w:szCs w:val="20"/>
          <w:lang w:bidi="ar-SA"/>
        </w:rPr>
        <w:lastRenderedPageBreak/>
        <w:t xml:space="preserve">należy stosować maszyny wysokiej jakości i właściwie je konserwować. </w:t>
      </w:r>
      <w:r w:rsidRPr="00C12D76">
        <w:rPr>
          <w:rFonts w:ascii="DINPro-Regular" w:eastAsia="Arial" w:hAnsi="DINPro-Regular" w:cs="Arial"/>
          <w:spacing w:val="-1"/>
          <w:sz w:val="20"/>
          <w:szCs w:val="20"/>
          <w:lang w:bidi="ar-SA"/>
        </w:rPr>
        <w:t xml:space="preserve">Zaleca się, aby pora prowadzenia prac powodujących znaczną emisję hałasu była ograniczona </w:t>
      </w:r>
      <w:r w:rsidRPr="00C12D76">
        <w:rPr>
          <w:rFonts w:ascii="DINPro-Regular" w:eastAsia="Arial" w:hAnsi="DINPro-Regular" w:cs="Arial"/>
          <w:sz w:val="20"/>
          <w:szCs w:val="20"/>
          <w:lang w:bidi="ar-SA"/>
        </w:rPr>
        <w:t>do godzin dnia (6:00 – 22:00).</w:t>
      </w:r>
    </w:p>
    <w:p w:rsidR="00DE4EF0" w:rsidRPr="00C12D76" w:rsidRDefault="00DE4EF0" w:rsidP="00DE4EF0">
      <w:pPr>
        <w:spacing w:before="120" w:after="120"/>
        <w:ind w:firstLine="709"/>
        <w:jc w:val="both"/>
        <w:rPr>
          <w:rFonts w:ascii="DINPro-Regular" w:eastAsia="Arial" w:hAnsi="DINPro-Regular" w:cs="Arial"/>
          <w:sz w:val="20"/>
          <w:szCs w:val="20"/>
          <w:lang w:bidi="ar-SA"/>
        </w:rPr>
      </w:pPr>
      <w:r w:rsidRPr="00C12D76">
        <w:rPr>
          <w:rFonts w:ascii="DINPro-Regular" w:eastAsia="Arial" w:hAnsi="DINPro-Regular" w:cs="Arial"/>
          <w:sz w:val="20"/>
          <w:szCs w:val="20"/>
          <w:lang w:bidi="ar-SA"/>
        </w:rPr>
        <w:t>Źródłem hałasu wytwarzanego na etapie eksploatacji przedmiotowego obiektu będą poruszające się pojazdy. Źródłem hałasu emitowanego przez poruszający się pojazd jest praca silnika, opływ powietrza wokół obrysu pojazdu, toczenie się kół po nawierzchni jezdni, drganie zużytych bądź nieprecyzyjnie złożonych elementów pojazdu. Natężenie hałasu w ruchu drogowym jest uzależnione od natężenia ruchu pojazdów, ich prędkości, od udziału pojazdów ciężarowych w potoku ruchu, jak również od nachylenia wzniesień, przez które przebiega droga. Wraz ze wzrostem tych parametrów rośnie również poziom emitowanego hałasu.</w:t>
      </w:r>
    </w:p>
    <w:p w:rsidR="00721A27" w:rsidRPr="00C12D76" w:rsidRDefault="00DE4EF0" w:rsidP="00371BB1">
      <w:pPr>
        <w:spacing w:before="120" w:after="120"/>
        <w:ind w:firstLine="709"/>
        <w:jc w:val="both"/>
        <w:rPr>
          <w:rFonts w:ascii="DINPro-Regular" w:eastAsia="Arial" w:hAnsi="DINPro-Regular" w:cs="Arial"/>
          <w:sz w:val="20"/>
          <w:szCs w:val="20"/>
          <w:lang w:bidi="ar-SA"/>
        </w:rPr>
      </w:pPr>
      <w:r w:rsidRPr="00C12D76">
        <w:rPr>
          <w:rFonts w:ascii="DINPro-Regular" w:eastAsia="Arial" w:hAnsi="DINPro-Regular" w:cs="Arial"/>
          <w:bCs/>
          <w:sz w:val="20"/>
          <w:szCs w:val="20"/>
          <w:lang w:bidi="ar-SA"/>
        </w:rPr>
        <w:t xml:space="preserve">Jako że omawiane przedsięwzięcie nie ma wpływu na natężenie i strukturę ruchu pojazdów, poziom hałasu emitowany po realizacji inwestycji nie zwiększy się. </w:t>
      </w:r>
      <w:r w:rsidRPr="00C12D76">
        <w:rPr>
          <w:rFonts w:ascii="DINPro-Regular" w:eastAsia="Arial" w:hAnsi="DINPro-Regular" w:cs="Arial"/>
          <w:sz w:val="20"/>
          <w:szCs w:val="20"/>
          <w:lang w:bidi="ar-SA"/>
        </w:rPr>
        <w:t>Poprawa stanu nawierzchni oraz usprawnienie płynności ruchu na rozpatrywanym odcinku przyczyni się do korzystnej zmiany warunków akustycznych w obrębie planowanej inwestycji.</w:t>
      </w:r>
    </w:p>
    <w:p w:rsidR="00371BB1" w:rsidRPr="00C12D76" w:rsidRDefault="00371BB1" w:rsidP="00371BB1">
      <w:pPr>
        <w:spacing w:before="120" w:after="120"/>
        <w:ind w:firstLine="709"/>
        <w:jc w:val="both"/>
        <w:rPr>
          <w:rFonts w:ascii="DINPro-Regular" w:eastAsia="Arial" w:hAnsi="DINPro-Regular" w:cs="Arial"/>
          <w:sz w:val="20"/>
          <w:szCs w:val="20"/>
          <w:lang w:bidi="ar-SA"/>
        </w:rPr>
      </w:pPr>
    </w:p>
    <w:p w:rsidR="00721A27" w:rsidRPr="00C12D76" w:rsidRDefault="00721A27" w:rsidP="00721A27">
      <w:pPr>
        <w:spacing w:before="120" w:after="120"/>
        <w:jc w:val="both"/>
        <w:rPr>
          <w:rFonts w:ascii="DINPro-Regular" w:eastAsia="Arial" w:hAnsi="DINPro-Regular" w:cs="Arial"/>
          <w:sz w:val="20"/>
          <w:szCs w:val="20"/>
          <w:u w:val="single"/>
          <w:lang w:bidi="ar-SA"/>
        </w:rPr>
      </w:pPr>
      <w:r w:rsidRPr="00C12D76">
        <w:rPr>
          <w:rFonts w:ascii="DINPro-Regular" w:eastAsia="Arial" w:hAnsi="DINPro-Regular" w:cs="Arial"/>
          <w:sz w:val="20"/>
          <w:szCs w:val="20"/>
          <w:u w:val="single"/>
          <w:lang w:bidi="ar-SA"/>
        </w:rPr>
        <w:t>Wytwarzanie odpadów</w:t>
      </w:r>
    </w:p>
    <w:p w:rsidR="00721A27" w:rsidRPr="00C12D76" w:rsidRDefault="00721A27" w:rsidP="00721A27">
      <w:pPr>
        <w:spacing w:before="120" w:after="120"/>
        <w:jc w:val="both"/>
        <w:rPr>
          <w:rFonts w:ascii="DINPro-Regular" w:eastAsia="Arial" w:hAnsi="DINPro-Regular" w:cs="Arial"/>
          <w:sz w:val="20"/>
          <w:szCs w:val="20"/>
          <w:lang w:bidi="ar-SA"/>
        </w:rPr>
      </w:pPr>
      <w:r w:rsidRPr="00C12D76">
        <w:rPr>
          <w:rFonts w:ascii="DINPro-Regular" w:eastAsia="Arial" w:hAnsi="DINPro-Regular" w:cs="Arial"/>
          <w:sz w:val="20"/>
          <w:szCs w:val="20"/>
          <w:lang w:bidi="ar-SA"/>
        </w:rPr>
        <w:t xml:space="preserve">Planowana do realizacji inwestycja w przedstawionym zakresie wiąże się z powstaniem odpadów. </w:t>
      </w:r>
    </w:p>
    <w:p w:rsidR="00721A27" w:rsidRPr="00C12D76" w:rsidRDefault="00721A27" w:rsidP="00721A27">
      <w:pPr>
        <w:spacing w:before="120" w:after="120"/>
        <w:jc w:val="both"/>
        <w:rPr>
          <w:rFonts w:ascii="DINPro-Regular" w:eastAsia="Arial" w:hAnsi="DINPro-Regular" w:cs="Arial"/>
          <w:sz w:val="20"/>
          <w:szCs w:val="20"/>
          <w:lang w:bidi="ar-SA"/>
        </w:rPr>
      </w:pPr>
      <w:r w:rsidRPr="00C12D76">
        <w:rPr>
          <w:rFonts w:ascii="DINPro-Regular" w:eastAsia="Arial" w:hAnsi="DINPro-Regular" w:cs="Arial"/>
          <w:sz w:val="20"/>
          <w:szCs w:val="20"/>
          <w:lang w:bidi="ar-SA"/>
        </w:rPr>
        <w:t xml:space="preserve">Na etapie użytkowania obiektu będą powstawać w głównej mierze odpady w postaci śmieci wyrzucanych na </w:t>
      </w:r>
      <w:r w:rsidR="00F95353">
        <w:rPr>
          <w:rFonts w:ascii="DINPro-Regular" w:eastAsia="Arial" w:hAnsi="DINPro-Regular" w:cs="Arial"/>
          <w:sz w:val="20"/>
          <w:szCs w:val="20"/>
          <w:lang w:bidi="ar-SA"/>
        </w:rPr>
        <w:t>ścieżki przez użytkowników</w:t>
      </w:r>
      <w:r w:rsidRPr="00C12D76">
        <w:rPr>
          <w:rFonts w:ascii="DINPro-Regular" w:eastAsia="Arial" w:hAnsi="DINPro-Regular" w:cs="Arial"/>
          <w:sz w:val="20"/>
          <w:szCs w:val="20"/>
          <w:lang w:bidi="ar-SA"/>
        </w:rPr>
        <w:t>. Również prace konserwacyjne zwią</w:t>
      </w:r>
      <w:r w:rsidR="00F95353">
        <w:rPr>
          <w:rFonts w:ascii="DINPro-Regular" w:eastAsia="Arial" w:hAnsi="DINPro-Regular" w:cs="Arial"/>
          <w:sz w:val="20"/>
          <w:szCs w:val="20"/>
          <w:lang w:bidi="ar-SA"/>
        </w:rPr>
        <w:t>zane z utrzymaniem nawierzchni ścieżki</w:t>
      </w:r>
      <w:r w:rsidRPr="00C12D76">
        <w:rPr>
          <w:rFonts w:ascii="DINPro-Regular" w:eastAsia="Arial" w:hAnsi="DINPro-Regular" w:cs="Arial"/>
          <w:sz w:val="20"/>
          <w:szCs w:val="20"/>
          <w:lang w:bidi="ar-SA"/>
        </w:rPr>
        <w:t xml:space="preserve"> (zwłaszcza po okresie zimowym)  mogą powodować</w:t>
      </w:r>
      <w:r w:rsidR="00F95353">
        <w:rPr>
          <w:rFonts w:ascii="DINPro-Regular" w:eastAsia="Arial" w:hAnsi="DINPro-Regular" w:cs="Arial"/>
          <w:sz w:val="20"/>
          <w:szCs w:val="20"/>
          <w:lang w:bidi="ar-SA"/>
        </w:rPr>
        <w:t xml:space="preserve"> powstanie odpadów, np. kruszyw</w:t>
      </w:r>
      <w:r w:rsidRPr="00C12D76">
        <w:rPr>
          <w:rFonts w:ascii="DINPro-Regular" w:eastAsia="Arial" w:hAnsi="DINPro-Regular" w:cs="Arial"/>
          <w:sz w:val="20"/>
          <w:szCs w:val="20"/>
          <w:lang w:bidi="ar-SA"/>
        </w:rPr>
        <w:t xml:space="preserve"> i mogą również przyczynić się do wy</w:t>
      </w:r>
      <w:r w:rsidR="00F95353">
        <w:rPr>
          <w:rFonts w:ascii="DINPro-Regular" w:eastAsia="Arial" w:hAnsi="DINPro-Regular" w:cs="Arial"/>
          <w:sz w:val="20"/>
          <w:szCs w:val="20"/>
          <w:lang w:bidi="ar-SA"/>
        </w:rPr>
        <w:t xml:space="preserve">tworzenia odpadów. Przedmiotowe zagospodarowanie </w:t>
      </w:r>
      <w:r w:rsidRPr="00C12D76">
        <w:rPr>
          <w:rFonts w:ascii="DINPro-Regular" w:eastAsia="Arial" w:hAnsi="DINPro-Regular" w:cs="Arial"/>
          <w:sz w:val="20"/>
          <w:szCs w:val="20"/>
          <w:lang w:bidi="ar-SA"/>
        </w:rPr>
        <w:t>będzie wpisan</w:t>
      </w:r>
      <w:r w:rsidR="00F95353">
        <w:rPr>
          <w:rFonts w:ascii="DINPro-Regular" w:eastAsia="Arial" w:hAnsi="DINPro-Regular" w:cs="Arial"/>
          <w:sz w:val="20"/>
          <w:szCs w:val="20"/>
          <w:lang w:bidi="ar-SA"/>
        </w:rPr>
        <w:t>e</w:t>
      </w:r>
      <w:r w:rsidRPr="00C12D76">
        <w:rPr>
          <w:rFonts w:ascii="DINPro-Regular" w:eastAsia="Arial" w:hAnsi="DINPro-Regular" w:cs="Arial"/>
          <w:sz w:val="20"/>
          <w:szCs w:val="20"/>
          <w:lang w:bidi="ar-SA"/>
        </w:rPr>
        <w:t xml:space="preserve"> w krajobraz i dostosowany do istniejącego terenu. Nie będzie, więc zakłócać estetyki krajobrazu.</w:t>
      </w:r>
    </w:p>
    <w:p w:rsidR="00552D02" w:rsidRPr="00C12D76" w:rsidRDefault="00552D02">
      <w:pPr>
        <w:pStyle w:val="Tekst"/>
        <w:rPr>
          <w:rFonts w:ascii="DIN Pro Regular" w:hAnsi="DIN Pro Regular" w:cs="DIN Pro Regular"/>
          <w:color w:val="auto"/>
        </w:rPr>
      </w:pPr>
    </w:p>
    <w:p w:rsidR="00552D02" w:rsidRPr="00C12D76" w:rsidRDefault="006E3D61">
      <w:pPr>
        <w:pStyle w:val="Styl55"/>
        <w:rPr>
          <w:rFonts w:ascii="DIN Pro Regular" w:hAnsi="DIN Pro Regular" w:cs="DIN Pro Regular"/>
          <w:color w:val="auto"/>
        </w:rPr>
      </w:pPr>
      <w:r w:rsidRPr="00C12D76">
        <w:rPr>
          <w:rFonts w:ascii="DIN Pro Regular" w:hAnsi="DIN Pro Regular" w:cs="DIN Pro Regular"/>
          <w:color w:val="auto"/>
        </w:rPr>
        <w:t>Wpływ na świat roślinny i zwierzęcy</w:t>
      </w:r>
    </w:p>
    <w:p w:rsidR="00552D02" w:rsidRPr="00C12D76" w:rsidRDefault="006E3D61">
      <w:pPr>
        <w:pStyle w:val="Styl3"/>
        <w:rPr>
          <w:rFonts w:ascii="DIN Pro Regular" w:hAnsi="DIN Pro Regular" w:cs="DIN Pro Regular"/>
          <w:color w:val="auto"/>
        </w:rPr>
      </w:pPr>
      <w:r w:rsidRPr="00C12D76">
        <w:rPr>
          <w:rFonts w:ascii="DIN Pro Regular" w:hAnsi="DIN Pro Regular" w:cs="DIN Pro Regular"/>
          <w:color w:val="auto"/>
        </w:rPr>
        <w:t xml:space="preserve">Niniejsza inwestycja nie znajduje się na terenach objętych obszarami Natury i nie zakłóci funkcjonowania terenów Natura 2000 oraz nie spowoduje pogorszenia stanu tych obszarów. Nie przewiduje się też negatywnego oddziaływania na gatunki i siedliska ptactwa i zwierząt – na obszarze inwestycji nie występują stanowiska chronionych roślin ani zwierząt.  </w:t>
      </w:r>
    </w:p>
    <w:p w:rsidR="00552D02" w:rsidRPr="00C12D76" w:rsidRDefault="00552D02">
      <w:pPr>
        <w:pStyle w:val="Tekst"/>
        <w:rPr>
          <w:rFonts w:ascii="DIN Pro Regular" w:hAnsi="DIN Pro Regular" w:cs="DIN Pro Regular"/>
          <w:color w:val="auto"/>
        </w:rPr>
      </w:pPr>
    </w:p>
    <w:p w:rsidR="00552D02" w:rsidRPr="00C12D76" w:rsidRDefault="006E3D61">
      <w:pPr>
        <w:pStyle w:val="Styl55"/>
        <w:rPr>
          <w:rFonts w:ascii="DIN Pro Regular" w:hAnsi="DIN Pro Regular" w:cs="DIN Pro Regular"/>
          <w:color w:val="auto"/>
        </w:rPr>
      </w:pPr>
      <w:r w:rsidRPr="00C12D76">
        <w:rPr>
          <w:rFonts w:ascii="DIN Pro Regular" w:hAnsi="DIN Pro Regular" w:cs="DIN Pro Regular"/>
          <w:color w:val="auto"/>
        </w:rPr>
        <w:t>Wpływ na powierzchnię ziemi i gleby</w:t>
      </w:r>
    </w:p>
    <w:p w:rsidR="00552D02" w:rsidRPr="00C12D76" w:rsidRDefault="006E3D61">
      <w:pPr>
        <w:pStyle w:val="Styl3"/>
        <w:rPr>
          <w:rFonts w:ascii="DIN Pro Regular" w:hAnsi="DIN Pro Regular" w:cs="DIN Pro Regular"/>
          <w:color w:val="auto"/>
        </w:rPr>
      </w:pPr>
      <w:r w:rsidRPr="00C12D76">
        <w:rPr>
          <w:rFonts w:ascii="DIN Pro Regular" w:hAnsi="DIN Pro Regular" w:cs="DIN Pro Regular"/>
          <w:color w:val="auto"/>
        </w:rPr>
        <w:t>Proponowane rozwiązania projektowe nie będą miały wpływu na powierzchnię ziemi oraz gleby. Wykonywane prace budowlane związane z realizacją projektu nie spowodują zmian stanu warunków gruntowo-wodnych wpływających szkodliwie na działki sąsiednie.</w:t>
      </w:r>
    </w:p>
    <w:p w:rsidR="00552D02" w:rsidRPr="00C12D76" w:rsidRDefault="00552D02">
      <w:pPr>
        <w:pStyle w:val="Tekst"/>
        <w:rPr>
          <w:rFonts w:ascii="DIN Pro Regular" w:hAnsi="DIN Pro Regular" w:cs="DIN Pro Regular"/>
          <w:color w:val="auto"/>
        </w:rPr>
      </w:pPr>
    </w:p>
    <w:p w:rsidR="00552D02" w:rsidRPr="00C12D76" w:rsidRDefault="006E3D61">
      <w:pPr>
        <w:pStyle w:val="Styl55"/>
        <w:rPr>
          <w:rFonts w:ascii="DIN Pro Regular" w:hAnsi="DIN Pro Regular" w:cs="DIN Pro Regular"/>
          <w:color w:val="auto"/>
        </w:rPr>
      </w:pPr>
      <w:r w:rsidRPr="00C12D76">
        <w:rPr>
          <w:rFonts w:ascii="DIN Pro Regular" w:hAnsi="DIN Pro Regular" w:cs="DIN Pro Regular"/>
          <w:color w:val="auto"/>
        </w:rPr>
        <w:t>Wpływ w zakresie gospodarki wodnej</w:t>
      </w:r>
    </w:p>
    <w:p w:rsidR="00721A27" w:rsidRPr="00C12D76" w:rsidRDefault="006E3D61" w:rsidP="00721A27">
      <w:pPr>
        <w:pStyle w:val="Styl3"/>
        <w:rPr>
          <w:rFonts w:ascii="DIN Pro Regular" w:hAnsi="DIN Pro Regular" w:cs="DIN Pro Regular"/>
          <w:color w:val="auto"/>
        </w:rPr>
      </w:pPr>
      <w:r w:rsidRPr="00C12D76">
        <w:rPr>
          <w:rFonts w:ascii="DIN Pro Regular" w:hAnsi="DIN Pro Regular" w:cs="DIN Pro Regular"/>
          <w:color w:val="auto"/>
        </w:rPr>
        <w:t>Planowana inwestycja nie wpłynie niekorzystnie na wody powierzchniowe, nie zmieni się także stan wody na gruncie ze szkodą dla gruntów sąsiednich. Zagospodarowanie wód opadowych na terenie inwestycyjnym nie narusza stanu wody na gruncie. W trakcie planowanych prac budowlanych nie będą wprowadzane do gruntu jakiekolwiek odpady, substancje szkodliwe i zanieczyszczenia.</w:t>
      </w:r>
      <w:r w:rsidR="00721A27" w:rsidRPr="00C12D76">
        <w:rPr>
          <w:rFonts w:ascii="DIN Pro Regular" w:hAnsi="DIN Pro Regular" w:cs="DIN Pro Regular"/>
          <w:color w:val="auto"/>
        </w:rPr>
        <w:t xml:space="preserve"> Podczas prac realizacyjnych będą powstawać ścieki technologiczne w minimalnych ilościach niezagrażające środowisku. Będzie to głównie woda wprowadzona do gruntu nasypowego, wykorzystana do produkcji betonów jak również do zwilżania walców przy układaniu nawierzchni bitumicznych. Ze względu na jej nieznaczną ilość nie przedostaje się do głębszych warstw gruntu, oraz nie występuje w formie odcieków.</w:t>
      </w:r>
    </w:p>
    <w:p w:rsidR="00721A27" w:rsidRPr="00C12D76" w:rsidRDefault="00721A27" w:rsidP="00721A27">
      <w:pPr>
        <w:pStyle w:val="Styl3"/>
        <w:rPr>
          <w:rFonts w:ascii="DIN Pro Regular" w:hAnsi="DIN Pro Regular" w:cs="DIN Pro Regular"/>
          <w:color w:val="auto"/>
        </w:rPr>
      </w:pPr>
      <w:r w:rsidRPr="00C12D76">
        <w:rPr>
          <w:rFonts w:ascii="DIN Pro Regular" w:hAnsi="DIN Pro Regular" w:cs="DIN Pro Regular"/>
          <w:color w:val="auto"/>
        </w:rPr>
        <w:t>Można się również spodziewać niewielkich ilości ścieków socjalno - bytowych. Potrzeby sanitarne osób zatrudnionych na etapie budowy będą zabezpieczone w przewoźnych urządzeniach sanitarnych. Obsługa przewoźnych urządzeń sanitarnych będzie zapewniona przez firmy zajmujące się ich wynajmem.</w:t>
      </w:r>
    </w:p>
    <w:p w:rsidR="00721A27" w:rsidRDefault="00721A27" w:rsidP="00721A27">
      <w:pPr>
        <w:pStyle w:val="Styl3"/>
        <w:rPr>
          <w:rFonts w:ascii="DIN Pro Regular" w:hAnsi="DIN Pro Regular" w:cs="DIN Pro Regular"/>
          <w:color w:val="FF0000"/>
        </w:rPr>
      </w:pPr>
    </w:p>
    <w:p w:rsidR="00F95353" w:rsidRDefault="00F95353" w:rsidP="00721A27">
      <w:pPr>
        <w:pStyle w:val="Styl3"/>
        <w:rPr>
          <w:rFonts w:ascii="DIN Pro Regular" w:hAnsi="DIN Pro Regular" w:cs="DIN Pro Regular"/>
          <w:color w:val="FF0000"/>
        </w:rPr>
      </w:pPr>
    </w:p>
    <w:p w:rsidR="00F95353" w:rsidRDefault="00F95353" w:rsidP="00721A27">
      <w:pPr>
        <w:pStyle w:val="Styl3"/>
        <w:rPr>
          <w:rFonts w:ascii="DIN Pro Regular" w:hAnsi="DIN Pro Regular" w:cs="DIN Pro Regular"/>
          <w:color w:val="FF0000"/>
        </w:rPr>
      </w:pPr>
    </w:p>
    <w:p w:rsidR="00F95353" w:rsidRPr="006F0EB7" w:rsidRDefault="00F95353" w:rsidP="00721A27">
      <w:pPr>
        <w:pStyle w:val="Styl3"/>
        <w:rPr>
          <w:rFonts w:ascii="DIN Pro Regular" w:hAnsi="DIN Pro Regular" w:cs="DIN Pro Regular"/>
          <w:color w:val="FF0000"/>
        </w:rPr>
      </w:pPr>
    </w:p>
    <w:p w:rsidR="00721A27" w:rsidRPr="00C12D76" w:rsidRDefault="00721A27" w:rsidP="00721A27">
      <w:pPr>
        <w:pStyle w:val="Styl3"/>
        <w:rPr>
          <w:rFonts w:ascii="DIN Pro Regular" w:hAnsi="DIN Pro Regular" w:cs="DIN Pro Regular"/>
          <w:color w:val="auto"/>
          <w:u w:val="single"/>
        </w:rPr>
      </w:pPr>
      <w:r w:rsidRPr="00C12D76">
        <w:rPr>
          <w:rFonts w:ascii="DIN Pro Regular" w:hAnsi="DIN Pro Regular" w:cs="DIN Pro Regular"/>
          <w:color w:val="auto"/>
          <w:u w:val="single"/>
        </w:rPr>
        <w:lastRenderedPageBreak/>
        <w:t>Emisja substancji do powietrza</w:t>
      </w:r>
    </w:p>
    <w:p w:rsidR="00721A27" w:rsidRPr="00C12D76" w:rsidRDefault="00721A27" w:rsidP="00721A27">
      <w:pPr>
        <w:pStyle w:val="Styl3"/>
        <w:rPr>
          <w:rFonts w:ascii="DIN Pro Regular" w:hAnsi="DIN Pro Regular" w:cs="DIN Pro Regular"/>
          <w:color w:val="auto"/>
        </w:rPr>
      </w:pPr>
      <w:r w:rsidRPr="00C12D76">
        <w:rPr>
          <w:rFonts w:ascii="DIN Pro Regular" w:hAnsi="DIN Pro Regular" w:cs="DIN Pro Regular"/>
          <w:color w:val="auto"/>
        </w:rPr>
        <w:t xml:space="preserve">Podczas prac budowlanych wykonywanych w związku z realizacją omawianej inwestycji, do atmosfery emitowane będą zanieczyszczenia pyłowe i gazowe. Podstawowym źródłem emisji substancji do powietrza będą silniki pojazdów i maszyn wykorzystywanych przy budowie tj. koparki, zrywarki, ładowarki, spychacze, walce drogowe, urządzenia do rozścielania asfaltu, mobilne agregaty prądotwórcze, mobilne sprężarki, samochody transportujące materiały budowlane oraz wiele innych urządzeń. Maszyny tego rodzaju są napędzane olejem napędowym i powodują emisję produktów spalania tego paliwa. Ponadto w miejscu prowadzenia robót wystąpi także emisja pyłu, związana z wykonywaniem prac ziemnych, jak również z transportem materiałów sypkich otwartymi ciężarówkami. </w:t>
      </w:r>
    </w:p>
    <w:p w:rsidR="00721A27" w:rsidRPr="00C12D76" w:rsidRDefault="00721A27" w:rsidP="00721A27">
      <w:pPr>
        <w:pStyle w:val="Styl3"/>
        <w:rPr>
          <w:rFonts w:ascii="DIN Pro Regular" w:hAnsi="DIN Pro Regular" w:cs="DIN Pro Regular"/>
          <w:color w:val="auto"/>
        </w:rPr>
      </w:pPr>
      <w:r w:rsidRPr="00C12D76">
        <w:rPr>
          <w:rFonts w:ascii="DIN Pro Regular" w:hAnsi="DIN Pro Regular" w:cs="DIN Pro Regular"/>
          <w:color w:val="auto"/>
        </w:rPr>
        <w:t>Oddziaływanie występujące na etapie realizacji przedsięwzięcia będzie miało charakter lokalny, ograniczony do miejsca prowadzenia prac i jego bezpośredniego otoczenia. Dbałość o dobry stan techniczny parku maszynowego, racjonalne jego wykorzystywanie oraz wysoka kultura wykonywania prac zapewnią utrzymanie emisji na możliwie niskim poziomie.</w:t>
      </w:r>
    </w:p>
    <w:p w:rsidR="00721A27" w:rsidRPr="00C12D76" w:rsidRDefault="00721A27" w:rsidP="00721A27">
      <w:pPr>
        <w:pStyle w:val="Styl3"/>
        <w:rPr>
          <w:rFonts w:ascii="DIN Pro Regular" w:hAnsi="DIN Pro Regular" w:cs="DIN Pro Regular"/>
          <w:color w:val="auto"/>
        </w:rPr>
      </w:pPr>
      <w:r w:rsidRPr="00C12D76">
        <w:rPr>
          <w:rFonts w:ascii="DIN Pro Regular" w:hAnsi="DIN Pro Regular" w:cs="DIN Pro Regular"/>
          <w:color w:val="auto"/>
        </w:rPr>
        <w:t xml:space="preserve">Z kolei emisja substancji w fazie eksploatacji będzie generowana w wyniku spalania paliw w silnikach pojazdów. Będzie to główne źródło emisji, decydujące o oddziaływaniu obiektu w zakresie emisji substancji do powietrza. </w:t>
      </w:r>
    </w:p>
    <w:p w:rsidR="00721A27" w:rsidRPr="00C12D76" w:rsidRDefault="00721A27" w:rsidP="00721A27">
      <w:pPr>
        <w:pStyle w:val="Styl3"/>
        <w:rPr>
          <w:rFonts w:ascii="DIN Pro Regular" w:hAnsi="DIN Pro Regular" w:cs="DIN Pro Regular"/>
          <w:color w:val="auto"/>
        </w:rPr>
      </w:pPr>
      <w:r w:rsidRPr="00C12D76">
        <w:rPr>
          <w:rFonts w:ascii="DIN Pro Regular" w:hAnsi="DIN Pro Regular" w:cs="DIN Pro Regular"/>
          <w:color w:val="auto"/>
        </w:rPr>
        <w:t>Ponieważ realizacja omawianej inwestycji nie spowoduje wzrostu natężenia ruchu pojazdów, jak również zmian w strukturze rodzajowej potoku ruchu, zatem na pewno nie nastąpi wzrost emisji substancji do powietrza w wyniku jej realizacji. Można się natomiast spodziewać, że w rezultacie poprawy jakości nawierzchni, a co za tym idzie poprawy warunków ruchu poziomy emisji substancji ulegną zmniejszeniu.</w:t>
      </w:r>
    </w:p>
    <w:p w:rsidR="00552D02" w:rsidRPr="006F0EB7" w:rsidRDefault="00552D02">
      <w:pPr>
        <w:pStyle w:val="Tekst"/>
        <w:rPr>
          <w:rFonts w:ascii="DIN Pro Regular" w:hAnsi="DIN Pro Regular" w:cs="DIN Pro Regular"/>
        </w:rPr>
      </w:pPr>
    </w:p>
    <w:p w:rsidR="00552D02" w:rsidRPr="00F95353" w:rsidRDefault="006E3D61">
      <w:pPr>
        <w:pStyle w:val="Styl55"/>
        <w:rPr>
          <w:rFonts w:ascii="DIN Pro Regular" w:hAnsi="DIN Pro Regular" w:cs="DIN Pro Regular"/>
          <w:color w:val="auto"/>
        </w:rPr>
      </w:pPr>
      <w:r w:rsidRPr="00F95353">
        <w:rPr>
          <w:rFonts w:ascii="DIN Pro Regular" w:hAnsi="DIN Pro Regular" w:cs="DIN Pro Regular"/>
          <w:color w:val="auto"/>
        </w:rPr>
        <w:t>Wpływ w zakresie krajobrazu, dóbr materialnych i kultury</w:t>
      </w:r>
    </w:p>
    <w:p w:rsidR="00552D02" w:rsidRPr="00F95353" w:rsidRDefault="006E3D61">
      <w:pPr>
        <w:pStyle w:val="Styl3"/>
        <w:rPr>
          <w:rFonts w:ascii="DIN Pro Regular" w:hAnsi="DIN Pro Regular" w:cs="DIN Pro Regular"/>
          <w:color w:val="auto"/>
        </w:rPr>
      </w:pPr>
      <w:r w:rsidRPr="00F95353">
        <w:rPr>
          <w:rFonts w:ascii="DIN Pro Regular" w:hAnsi="DIN Pro Regular" w:cs="DIN Pro Regular"/>
          <w:color w:val="auto"/>
        </w:rPr>
        <w:t xml:space="preserve">Na przedmiotowym Terenie nie występują podlegające ochronie zabytki i dobra kultury współczesnej. Projektowana inwestycja nie będzie miała negatywnego wpływu w zakresie krajobrazu, dóbr materialnych i kultury. Funkcja i przeznaczenie </w:t>
      </w:r>
      <w:r w:rsidR="00592AD0" w:rsidRPr="00F95353">
        <w:rPr>
          <w:rFonts w:ascii="DIN Pro Regular" w:hAnsi="DIN Pro Regular" w:cs="DIN Pro Regular"/>
          <w:color w:val="auto"/>
        </w:rPr>
        <w:t>obiektu</w:t>
      </w:r>
      <w:r w:rsidRPr="00F95353">
        <w:rPr>
          <w:rFonts w:ascii="DIN Pro Regular" w:hAnsi="DIN Pro Regular" w:cs="DIN Pro Regular"/>
          <w:color w:val="auto"/>
        </w:rPr>
        <w:t xml:space="preserve"> nie implikują żadnych działań czy też oddziaływań mogących wpłynąć negatywnie na wszystkie powyżej wymienione czynniki.</w:t>
      </w:r>
    </w:p>
    <w:p w:rsidR="00552D02" w:rsidRPr="006F0EB7" w:rsidRDefault="00552D02">
      <w:pPr>
        <w:pStyle w:val="Tekst"/>
        <w:rPr>
          <w:rFonts w:ascii="DIN Pro Regular" w:hAnsi="DIN Pro Regular" w:cs="DIN Pro Regular"/>
          <w:b/>
        </w:rPr>
      </w:pPr>
    </w:p>
    <w:p w:rsidR="00552D02" w:rsidRPr="006F0EB7" w:rsidRDefault="006E3D61" w:rsidP="00177C5D">
      <w:pPr>
        <w:pStyle w:val="Styl7"/>
      </w:pPr>
      <w:r w:rsidRPr="006F0EB7">
        <w:t>WARUNKI OCHRONY PRZECIWPOŻAROWEJ</w:t>
      </w:r>
    </w:p>
    <w:p w:rsidR="00552D02" w:rsidRDefault="00552D02" w:rsidP="00177C5D">
      <w:pPr>
        <w:pStyle w:val="TekstP"/>
      </w:pPr>
    </w:p>
    <w:p w:rsidR="00F95353" w:rsidRDefault="00F95353" w:rsidP="00177C5D">
      <w:pPr>
        <w:pStyle w:val="TekstP"/>
      </w:pPr>
      <w:r>
        <w:t>Podstawa prawna Rozporządzenie Ministra Spraw Wewnętrznych i Administracji z dnia 17 września 2021 r.</w:t>
      </w:r>
      <w:r w:rsidR="00385FC0">
        <w:t xml:space="preserve"> w sprawie uzgodnienia zagospodarowania działki lub terenu projektu architektoniczno-budowlanego, projektu technicznego oraz projektu urządzenia przeciwpożarowego pod względem ochrony przeciwpożarowej (Dz.U. 2021 poz. 1722).</w:t>
      </w:r>
    </w:p>
    <w:p w:rsidR="00385FC0" w:rsidRDefault="00385FC0" w:rsidP="00177C5D">
      <w:pPr>
        <w:pStyle w:val="TekstP"/>
        <w:rPr>
          <w:b/>
        </w:rPr>
      </w:pPr>
      <w:r w:rsidRPr="00385FC0">
        <w:rPr>
          <w:b/>
        </w:rPr>
        <w:t>Zgodnie z Rozporządzeniem, inwestycja nie zalicza się do obiektów które wymagają uzgodnienia pod względem ochrony przeciwpożarowej.</w:t>
      </w:r>
    </w:p>
    <w:p w:rsidR="00385FC0" w:rsidRPr="00385FC0" w:rsidRDefault="00385FC0" w:rsidP="00177C5D">
      <w:pPr>
        <w:pStyle w:val="TekstP"/>
        <w:rPr>
          <w:b/>
        </w:rPr>
      </w:pPr>
    </w:p>
    <w:p w:rsidR="00552D02" w:rsidRDefault="001E06FA" w:rsidP="00177C5D">
      <w:pPr>
        <w:pStyle w:val="TekstP"/>
      </w:pPr>
      <w:r w:rsidRPr="006F0EB7">
        <w:t>Obiekt ze względu na swoją specyfikę nie wymaga spełniania zapisów dotyczących warunków ochrony przeciwpożarowej.</w:t>
      </w:r>
      <w:r w:rsidR="00592AD0" w:rsidRPr="006F0EB7">
        <w:t xml:space="preserve"> Nie jest budynkiem ani obiektem koniecznym do uzgodnienia pod względem przepisów p-</w:t>
      </w:r>
      <w:proofErr w:type="spellStart"/>
      <w:r w:rsidR="00592AD0" w:rsidRPr="006F0EB7">
        <w:t>poż</w:t>
      </w:r>
      <w:proofErr w:type="spellEnd"/>
      <w:r w:rsidR="00592AD0" w:rsidRPr="006F0EB7">
        <w:t xml:space="preserve"> z rzeczoznawcą do spraw zabezpieczeń pożarowych.</w:t>
      </w:r>
    </w:p>
    <w:p w:rsidR="00385FC0" w:rsidRDefault="00385FC0" w:rsidP="00177C5D">
      <w:pPr>
        <w:pStyle w:val="TekstP"/>
      </w:pPr>
    </w:p>
    <w:p w:rsidR="00385FC0" w:rsidRPr="00385FC0" w:rsidRDefault="00385FC0" w:rsidP="00177C5D">
      <w:pPr>
        <w:pStyle w:val="TekstP"/>
      </w:pPr>
      <w:r>
        <w:t xml:space="preserve">Mając na uwadze zapisy powyższego rozporządzenia par. 3 ust. 1 pkt 4 wyznacza się strefę w których przewiduje się możliwość jednoczesnego przebywania poniżej 50 osób. Teren inwestycji został określony jedną strefą o powierzchni </w:t>
      </w:r>
      <w:r>
        <w:rPr>
          <w:b/>
          <w:bCs w:val="0"/>
        </w:rPr>
        <w:t xml:space="preserve">20 618,22 </w:t>
      </w:r>
      <w:r w:rsidRPr="00437CAC">
        <w:rPr>
          <w:b/>
          <w:bCs w:val="0"/>
        </w:rPr>
        <w:t>m</w:t>
      </w:r>
      <w:r w:rsidRPr="00437CAC">
        <w:rPr>
          <w:b/>
          <w:bCs w:val="0"/>
          <w:vertAlign w:val="superscript"/>
        </w:rPr>
        <w:t>2</w:t>
      </w:r>
      <w:r>
        <w:rPr>
          <w:b/>
          <w:bCs w:val="0"/>
        </w:rPr>
        <w:t xml:space="preserve">. </w:t>
      </w:r>
      <w:r>
        <w:rPr>
          <w:b/>
          <w:bCs w:val="0"/>
          <w:vertAlign w:val="superscript"/>
        </w:rPr>
        <w:t xml:space="preserve"> </w:t>
      </w:r>
    </w:p>
    <w:p w:rsidR="006154C5" w:rsidRDefault="006154C5" w:rsidP="00177C5D">
      <w:pPr>
        <w:pStyle w:val="TekstP"/>
      </w:pPr>
    </w:p>
    <w:p w:rsidR="006154C5" w:rsidRDefault="006154C5" w:rsidP="00177C5D">
      <w:pPr>
        <w:pStyle w:val="TekstP"/>
        <w:rPr>
          <w:noProof/>
          <w:lang w:eastAsia="pl-PL" w:bidi="ar-SA"/>
        </w:rPr>
      </w:pPr>
    </w:p>
    <w:p w:rsidR="00385FC0" w:rsidRDefault="00385FC0" w:rsidP="00177C5D">
      <w:pPr>
        <w:pStyle w:val="TekstP"/>
        <w:rPr>
          <w:noProof/>
          <w:lang w:eastAsia="pl-PL" w:bidi="ar-SA"/>
        </w:rPr>
      </w:pPr>
    </w:p>
    <w:p w:rsidR="00385FC0" w:rsidRDefault="00385FC0" w:rsidP="00177C5D">
      <w:pPr>
        <w:pStyle w:val="TekstP"/>
        <w:rPr>
          <w:noProof/>
          <w:lang w:eastAsia="pl-PL" w:bidi="ar-SA"/>
        </w:rPr>
      </w:pPr>
    </w:p>
    <w:p w:rsidR="00385FC0" w:rsidRDefault="00385FC0" w:rsidP="00177C5D">
      <w:pPr>
        <w:pStyle w:val="TekstP"/>
        <w:rPr>
          <w:noProof/>
          <w:lang w:eastAsia="pl-PL" w:bidi="ar-SA"/>
        </w:rPr>
      </w:pPr>
    </w:p>
    <w:p w:rsidR="00385FC0" w:rsidRDefault="00385FC0" w:rsidP="00177C5D">
      <w:pPr>
        <w:pStyle w:val="TekstP"/>
        <w:rPr>
          <w:noProof/>
          <w:lang w:eastAsia="pl-PL" w:bidi="ar-SA"/>
        </w:rPr>
      </w:pPr>
    </w:p>
    <w:p w:rsidR="00385FC0" w:rsidRPr="006F0EB7" w:rsidRDefault="00385FC0" w:rsidP="00177C5D">
      <w:pPr>
        <w:pStyle w:val="TekstP"/>
      </w:pPr>
    </w:p>
    <w:p w:rsidR="00552D02" w:rsidRPr="006F0EB7" w:rsidRDefault="00552D02">
      <w:pPr>
        <w:pStyle w:val="Styl3"/>
        <w:rPr>
          <w:rFonts w:ascii="DIN Pro Regular" w:hAnsi="DIN Pro Regular" w:cs="DIN Pro Regular"/>
          <w:color w:val="FF0000"/>
        </w:rPr>
      </w:pPr>
    </w:p>
    <w:p w:rsidR="00552D02" w:rsidRPr="006F0EB7" w:rsidRDefault="006E3D61" w:rsidP="00177C5D">
      <w:pPr>
        <w:pStyle w:val="Styl7"/>
      </w:pPr>
      <w:r w:rsidRPr="006F0EB7">
        <w:lastRenderedPageBreak/>
        <w:t>INFORMACJe i dane</w:t>
      </w:r>
    </w:p>
    <w:p w:rsidR="00552D02" w:rsidRPr="006F0EB7" w:rsidRDefault="006E3D61" w:rsidP="008B1C0E">
      <w:pPr>
        <w:pStyle w:val="Numbering5"/>
        <w:numPr>
          <w:ilvl w:val="0"/>
          <w:numId w:val="13"/>
        </w:numPr>
      </w:pPr>
      <w:r w:rsidRPr="006F0EB7">
        <w:t>Warunki gruntowe</w:t>
      </w:r>
    </w:p>
    <w:p w:rsidR="00EB709A" w:rsidRPr="0052495C" w:rsidRDefault="006E3D61" w:rsidP="00EB709A">
      <w:pPr>
        <w:pStyle w:val="Styl3"/>
        <w:rPr>
          <w:rFonts w:ascii="DIN Pro Regular" w:hAnsi="DIN Pro Regular" w:cs="DIN Pro Regular"/>
          <w:color w:val="auto"/>
        </w:rPr>
      </w:pPr>
      <w:r w:rsidRPr="0052495C">
        <w:rPr>
          <w:rFonts w:ascii="DIN Pro Regular" w:hAnsi="DIN Pro Regular" w:cs="DIN Pro Regular"/>
          <w:color w:val="auto"/>
        </w:rPr>
        <w:t xml:space="preserve">W rejonie lokalizacji przedmiotowych obiektów wykonano </w:t>
      </w:r>
      <w:r w:rsidR="0052495C" w:rsidRPr="0052495C">
        <w:rPr>
          <w:rFonts w:ascii="DIN Pro Regular" w:hAnsi="DIN Pro Regular" w:cs="DIN Pro Regular"/>
          <w:color w:val="auto"/>
        </w:rPr>
        <w:t>dziesięć</w:t>
      </w:r>
      <w:r w:rsidR="005213E3" w:rsidRPr="0052495C">
        <w:rPr>
          <w:rFonts w:ascii="DIN Pro Regular" w:hAnsi="DIN Pro Regular" w:cs="DIN Pro Regular"/>
          <w:color w:val="auto"/>
        </w:rPr>
        <w:t xml:space="preserve"> </w:t>
      </w:r>
      <w:r w:rsidRPr="0052495C">
        <w:rPr>
          <w:rFonts w:ascii="DIN Pro Regular" w:hAnsi="DIN Pro Regular" w:cs="DIN Pro Regular"/>
          <w:color w:val="auto"/>
        </w:rPr>
        <w:t>odwiert</w:t>
      </w:r>
      <w:r w:rsidR="0052495C" w:rsidRPr="0052495C">
        <w:rPr>
          <w:rFonts w:ascii="DIN Pro Regular" w:hAnsi="DIN Pro Regular" w:cs="DIN Pro Regular"/>
          <w:color w:val="auto"/>
        </w:rPr>
        <w:t>ów</w:t>
      </w:r>
      <w:r w:rsidRPr="0052495C">
        <w:rPr>
          <w:rFonts w:ascii="DIN Pro Regular" w:hAnsi="DIN Pro Regular" w:cs="DIN Pro Regular"/>
          <w:color w:val="auto"/>
        </w:rPr>
        <w:t xml:space="preserve"> małośrednicowe.</w:t>
      </w:r>
      <w:r w:rsidR="0052495C" w:rsidRPr="0052495C">
        <w:rPr>
          <w:rFonts w:ascii="DIN Pro Regular" w:hAnsi="DIN Pro Regular" w:cs="DIN Pro Regular"/>
          <w:color w:val="auto"/>
        </w:rPr>
        <w:t xml:space="preserve"> Badanie wykonano metodą litologii podłoża.</w:t>
      </w:r>
      <w:r w:rsidRPr="0052495C">
        <w:rPr>
          <w:rFonts w:ascii="DIN Pro Regular" w:hAnsi="DIN Pro Regular" w:cs="DIN Pro Regular"/>
          <w:color w:val="auto"/>
        </w:rPr>
        <w:t xml:space="preserve"> </w:t>
      </w:r>
      <w:r w:rsidR="0052495C" w:rsidRPr="0052495C">
        <w:rPr>
          <w:rFonts w:ascii="DIN Pro Regular" w:hAnsi="DIN Pro Regular" w:cs="DIN Pro Regular"/>
          <w:color w:val="auto"/>
        </w:rPr>
        <w:t>Dokonano określenia rodzajów gruntu na podstawie analizy makroskopowej, wykonano pomiary występowania wód podziemnych i przeprowadzono oględziny terenów sąsiednich.</w:t>
      </w:r>
      <w:r w:rsidR="00EB709A" w:rsidRPr="0052495C">
        <w:rPr>
          <w:rFonts w:ascii="DIN Pro Regular" w:hAnsi="DIN Pro Regular" w:cs="DIN Pro Regular"/>
          <w:color w:val="auto"/>
        </w:rPr>
        <w:t xml:space="preserve"> </w:t>
      </w:r>
    </w:p>
    <w:p w:rsidR="00EB709A" w:rsidRPr="0052495C" w:rsidRDefault="00EB709A" w:rsidP="00EB709A">
      <w:pPr>
        <w:pStyle w:val="Styl3"/>
        <w:rPr>
          <w:rFonts w:ascii="DIN Pro Regular" w:hAnsi="DIN Pro Regular" w:cs="DIN Pro Regular"/>
          <w:color w:val="auto"/>
        </w:rPr>
      </w:pPr>
      <w:r w:rsidRPr="0052495C">
        <w:rPr>
          <w:rFonts w:ascii="DIN Pro Regular" w:hAnsi="DIN Pro Regular" w:cs="DIN Pro Regular"/>
          <w:color w:val="auto"/>
        </w:rPr>
        <w:t>Charakter inwestycji, rodzaj projektowan</w:t>
      </w:r>
      <w:r w:rsidR="0052495C" w:rsidRPr="0052495C">
        <w:rPr>
          <w:rFonts w:ascii="DIN Pro Regular" w:hAnsi="DIN Pro Regular" w:cs="DIN Pro Regular"/>
          <w:color w:val="auto"/>
        </w:rPr>
        <w:t>ych</w:t>
      </w:r>
      <w:r w:rsidRPr="0052495C">
        <w:rPr>
          <w:rFonts w:ascii="DIN Pro Regular" w:hAnsi="DIN Pro Regular" w:cs="DIN Pro Regular"/>
          <w:color w:val="auto"/>
        </w:rPr>
        <w:t xml:space="preserve"> obiekt</w:t>
      </w:r>
      <w:r w:rsidR="0052495C" w:rsidRPr="0052495C">
        <w:rPr>
          <w:rFonts w:ascii="DIN Pro Regular" w:hAnsi="DIN Pro Regular" w:cs="DIN Pro Regular"/>
          <w:color w:val="auto"/>
        </w:rPr>
        <w:t>ów</w:t>
      </w:r>
      <w:r w:rsidRPr="0052495C">
        <w:rPr>
          <w:rFonts w:ascii="DIN Pro Regular" w:hAnsi="DIN Pro Regular" w:cs="DIN Pro Regular"/>
          <w:color w:val="auto"/>
        </w:rPr>
        <w:t xml:space="preserve"> oraz warunki geologiczno-inżynierskie i hydrogeol</w:t>
      </w:r>
      <w:r w:rsidR="0052495C" w:rsidRPr="0052495C">
        <w:rPr>
          <w:rFonts w:ascii="DIN Pro Regular" w:hAnsi="DIN Pro Regular" w:cs="DIN Pro Regular"/>
          <w:color w:val="auto"/>
        </w:rPr>
        <w:t xml:space="preserve">ogiczne pozwalają na przyjęcie </w:t>
      </w:r>
      <w:r w:rsidRPr="0052495C">
        <w:rPr>
          <w:rFonts w:ascii="DIN Pro Regular" w:hAnsi="DIN Pro Regular" w:cs="DIN Pro Regular"/>
          <w:color w:val="auto"/>
        </w:rPr>
        <w:t>I kategorii geotechnicznej.</w:t>
      </w:r>
    </w:p>
    <w:p w:rsidR="00552D02" w:rsidRPr="0052495C" w:rsidRDefault="00EB709A" w:rsidP="00EB709A">
      <w:pPr>
        <w:pStyle w:val="Styl3"/>
        <w:rPr>
          <w:rFonts w:ascii="DIN Pro Regular" w:hAnsi="DIN Pro Regular" w:cs="DIN Pro Regular"/>
          <w:color w:val="auto"/>
        </w:rPr>
      </w:pPr>
      <w:r w:rsidRPr="0052495C">
        <w:rPr>
          <w:rFonts w:ascii="DIN Pro Regular" w:hAnsi="DIN Pro Regular" w:cs="DIN Pro Regular"/>
          <w:color w:val="auto"/>
        </w:rPr>
        <w:t xml:space="preserve">Informację o warunkach geotechnicznych występujących w obrębie obiektu zaczerpnięto z opracowania „OPINIA GEOTECHNICZNA określająca warunki gruntowo wodne dla </w:t>
      </w:r>
      <w:r w:rsidR="0052495C">
        <w:rPr>
          <w:rFonts w:ascii="DIN Pro Regular" w:hAnsi="DIN Pro Regular" w:cs="DIN Pro Regular"/>
          <w:color w:val="auto"/>
        </w:rPr>
        <w:t>koncepcji zagospodarowania terenu Grabówki, wykonanej przez firmę GEOGRUNT –Przedsiębiorstwo Projektowo-Usługowo-Produkcyjne, Tarnów, sierpień 2022 r.</w:t>
      </w:r>
    </w:p>
    <w:p w:rsidR="00552D02" w:rsidRPr="0052495C" w:rsidRDefault="006E3D61">
      <w:pPr>
        <w:pStyle w:val="Styl3"/>
        <w:rPr>
          <w:rFonts w:ascii="DIN Pro Regular" w:hAnsi="DIN Pro Regular" w:cs="DIN Pro Regular"/>
          <w:color w:val="auto"/>
        </w:rPr>
      </w:pPr>
      <w:r w:rsidRPr="0052495C">
        <w:rPr>
          <w:rFonts w:ascii="DIN Pro Regular" w:hAnsi="DIN Pro Regular" w:cs="DIN Pro Regular"/>
          <w:color w:val="auto"/>
        </w:rPr>
        <w:t xml:space="preserve">Na podstawie opinii geotechnicznej, badań i innych dokumentów, teren i obiekty zakwalifikowano do </w:t>
      </w:r>
      <w:r w:rsidR="0052495C">
        <w:rPr>
          <w:rFonts w:ascii="DIN Pro Regular" w:hAnsi="DIN Pro Regular" w:cs="DIN Pro Regular"/>
          <w:color w:val="auto"/>
        </w:rPr>
        <w:t>Pierwszej</w:t>
      </w:r>
      <w:r w:rsidR="006D17AF" w:rsidRPr="0052495C">
        <w:rPr>
          <w:rFonts w:ascii="DIN Pro Regular" w:hAnsi="DIN Pro Regular" w:cs="DIN Pro Regular"/>
          <w:color w:val="auto"/>
        </w:rPr>
        <w:t xml:space="preserve"> </w:t>
      </w:r>
      <w:r w:rsidRPr="0052495C">
        <w:rPr>
          <w:rFonts w:ascii="DIN Pro Regular" w:hAnsi="DIN Pro Regular" w:cs="DIN Pro Regular"/>
          <w:color w:val="auto"/>
        </w:rPr>
        <w:t>Kategorii Geotechnicznej.</w:t>
      </w:r>
    </w:p>
    <w:p w:rsidR="00552D02" w:rsidRPr="006F0EB7" w:rsidRDefault="006E3D61" w:rsidP="008B1C0E">
      <w:pPr>
        <w:pStyle w:val="Numbering5"/>
      </w:pPr>
      <w:r w:rsidRPr="006F0EB7">
        <w:t>Odprowadzenie wód opadowych</w:t>
      </w:r>
    </w:p>
    <w:p w:rsidR="00552D02" w:rsidRPr="00385FC0" w:rsidRDefault="006E3D61">
      <w:pPr>
        <w:pStyle w:val="Styl3"/>
        <w:rPr>
          <w:rFonts w:ascii="DIN Pro Regular" w:hAnsi="DIN Pro Regular" w:cs="DIN Pro Regular"/>
          <w:color w:val="auto"/>
        </w:rPr>
      </w:pPr>
      <w:r w:rsidRPr="00385FC0">
        <w:rPr>
          <w:rFonts w:ascii="DIN Pro Regular" w:hAnsi="DIN Pro Regular" w:cs="DIN Pro Regular"/>
          <w:color w:val="auto"/>
        </w:rPr>
        <w:t>Odprowadzenie wód opadowych z terenów utwardzonych odprowadzane będą na teren zielony działki. Wody opadowe nie będą zanieczyszczone i zgodnie z art. 28 ust. 2 warunków technicznych jakim powinny odpowiadać budynki i ich usytuowanie, nie będą zakłócać gospodarki wodnej sąsiednich działek i ulicy.  Mając na uwadze par. 29 nie będą dokonywane zmiany naturalnego spływu wód opadowych w celu kierowania ich na tereny sąsiednich działek.</w:t>
      </w:r>
    </w:p>
    <w:p w:rsidR="00552D02" w:rsidRPr="006D7AEA" w:rsidRDefault="006E3D61" w:rsidP="008B1C0E">
      <w:pPr>
        <w:pStyle w:val="Numbering5"/>
      </w:pPr>
      <w:r w:rsidRPr="006D7AEA">
        <w:t>Informacja dotycząca obszarów NATURA 2000</w:t>
      </w:r>
    </w:p>
    <w:p w:rsidR="00552D02" w:rsidRPr="006D7AEA" w:rsidRDefault="006E3D61">
      <w:pPr>
        <w:pStyle w:val="Styl3"/>
        <w:rPr>
          <w:rFonts w:ascii="DIN Pro Regular" w:hAnsi="DIN Pro Regular" w:cs="DIN Pro Regular"/>
          <w:color w:val="auto"/>
        </w:rPr>
      </w:pPr>
      <w:r w:rsidRPr="006D7AEA">
        <w:rPr>
          <w:rFonts w:ascii="DIN Pro Regular" w:hAnsi="DIN Pro Regular" w:cs="DIN Pro Regular"/>
          <w:color w:val="auto"/>
        </w:rPr>
        <w:t>Teren inwestycji w odległości od obszarów Natura 2000 opisanych w tabeli poniżej.</w:t>
      </w:r>
    </w:p>
    <w:p w:rsidR="00552D02" w:rsidRPr="006D7AEA" w:rsidRDefault="006E3D61">
      <w:pPr>
        <w:pStyle w:val="Styl3"/>
        <w:rPr>
          <w:rFonts w:ascii="DIN Pro Regular" w:hAnsi="DIN Pro Regular" w:cs="DIN Pro Regular"/>
          <w:color w:val="auto"/>
        </w:rPr>
      </w:pPr>
      <w:r w:rsidRPr="006D7AEA">
        <w:rPr>
          <w:rFonts w:ascii="DIN Pro Regular" w:hAnsi="DIN Pro Regular" w:cs="DIN Pro Regular"/>
          <w:color w:val="auto"/>
        </w:rPr>
        <w:t>Wszystkie obszary są do wglądu na ogólnie dostępnej stronie http://geoserwis.gdos.gov.pl/mapy/</w:t>
      </w:r>
    </w:p>
    <w:p w:rsidR="00552D02" w:rsidRPr="006D7AEA" w:rsidRDefault="00552D02">
      <w:pPr>
        <w:pStyle w:val="Tekst"/>
        <w:rPr>
          <w:rFonts w:ascii="DIN Pro Regular" w:hAnsi="DIN Pro Regular" w:cs="DIN Pro Regular"/>
          <w:color w:val="auto"/>
        </w:rPr>
      </w:pPr>
    </w:p>
    <w:tbl>
      <w:tblPr>
        <w:tblW w:w="9646" w:type="dxa"/>
        <w:tblInd w:w="-3" w:type="dxa"/>
        <w:tblLayout w:type="fixed"/>
        <w:tblCellMar>
          <w:left w:w="10" w:type="dxa"/>
          <w:right w:w="10" w:type="dxa"/>
        </w:tblCellMar>
        <w:tblLook w:val="0000" w:firstRow="0" w:lastRow="0" w:firstColumn="0" w:lastColumn="0" w:noHBand="0" w:noVBand="0"/>
      </w:tblPr>
      <w:tblGrid>
        <w:gridCol w:w="2833"/>
        <w:gridCol w:w="3828"/>
        <w:gridCol w:w="2985"/>
      </w:tblGrid>
      <w:tr w:rsidR="006D7AEA" w:rsidRPr="006D7AEA">
        <w:tc>
          <w:tcPr>
            <w:tcW w:w="283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552D02" w:rsidRPr="006D7AEA" w:rsidRDefault="006E3D61">
            <w:pPr>
              <w:pStyle w:val="Styl3"/>
              <w:jc w:val="center"/>
              <w:rPr>
                <w:rFonts w:ascii="DIN Pro Regular" w:hAnsi="DIN Pro Regular" w:cs="DIN Pro Regular"/>
                <w:b/>
                <w:color w:val="auto"/>
              </w:rPr>
            </w:pPr>
            <w:r w:rsidRPr="006D7AEA">
              <w:rPr>
                <w:rFonts w:ascii="DIN Pro Regular" w:hAnsi="DIN Pro Regular" w:cs="DIN Pro Regular"/>
                <w:b/>
                <w:color w:val="auto"/>
              </w:rPr>
              <w:t>KOD OBSZARU</w:t>
            </w:r>
          </w:p>
        </w:tc>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552D02" w:rsidRPr="006D7AEA" w:rsidRDefault="006E3D61">
            <w:pPr>
              <w:pStyle w:val="Styl3"/>
              <w:jc w:val="center"/>
              <w:rPr>
                <w:rFonts w:ascii="DIN Pro Regular" w:hAnsi="DIN Pro Regular" w:cs="DIN Pro Regular"/>
                <w:b/>
                <w:color w:val="auto"/>
              </w:rPr>
            </w:pPr>
            <w:r w:rsidRPr="006D7AEA">
              <w:rPr>
                <w:rFonts w:ascii="DIN Pro Regular" w:hAnsi="DIN Pro Regular" w:cs="DIN Pro Regular"/>
                <w:b/>
                <w:color w:val="auto"/>
              </w:rPr>
              <w:t>NAZWA OBSZARU</w:t>
            </w:r>
          </w:p>
        </w:tc>
        <w:tc>
          <w:tcPr>
            <w:tcW w:w="2985" w:type="dxa"/>
            <w:tcBorders>
              <w:top w:val="single" w:sz="4" w:space="0" w:color="000000"/>
              <w:left w:val="single" w:sz="4" w:space="0" w:color="000000"/>
              <w:bottom w:val="single" w:sz="2" w:space="0" w:color="000000"/>
              <w:right w:val="single" w:sz="2" w:space="0" w:color="000000"/>
            </w:tcBorders>
            <w:shd w:val="clear" w:color="auto" w:fill="auto"/>
            <w:tcMar>
              <w:top w:w="55" w:type="dxa"/>
              <w:left w:w="55" w:type="dxa"/>
              <w:bottom w:w="55" w:type="dxa"/>
              <w:right w:w="55" w:type="dxa"/>
            </w:tcMar>
          </w:tcPr>
          <w:p w:rsidR="00552D02" w:rsidRPr="006D7AEA" w:rsidRDefault="006E3D61">
            <w:pPr>
              <w:pStyle w:val="Styl3"/>
              <w:jc w:val="center"/>
              <w:rPr>
                <w:rFonts w:ascii="DIN Pro Regular" w:hAnsi="DIN Pro Regular" w:cs="DIN Pro Regular"/>
                <w:b/>
                <w:color w:val="auto"/>
              </w:rPr>
            </w:pPr>
            <w:r w:rsidRPr="006D7AEA">
              <w:rPr>
                <w:rFonts w:ascii="DIN Pro Regular" w:hAnsi="DIN Pro Regular" w:cs="DIN Pro Regular"/>
                <w:b/>
                <w:color w:val="auto"/>
              </w:rPr>
              <w:t>ODLEGŁOŚĆ [KM]</w:t>
            </w:r>
          </w:p>
        </w:tc>
      </w:tr>
      <w:tr w:rsidR="006D7AEA" w:rsidRPr="006D7AEA">
        <w:tc>
          <w:tcPr>
            <w:tcW w:w="283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552D02" w:rsidRPr="006D7AEA" w:rsidRDefault="006E3D61" w:rsidP="006D7AEA">
            <w:pPr>
              <w:pStyle w:val="Styl3"/>
              <w:jc w:val="center"/>
              <w:rPr>
                <w:rFonts w:ascii="DIN Pro Regular" w:hAnsi="DIN Pro Regular" w:cs="DIN Pro Regular"/>
                <w:color w:val="auto"/>
              </w:rPr>
            </w:pPr>
            <w:r w:rsidRPr="006D7AEA">
              <w:rPr>
                <w:rFonts w:ascii="DIN Pro Regular" w:hAnsi="DIN Pro Regular" w:cs="DIN Pro Regular"/>
                <w:color w:val="auto"/>
              </w:rPr>
              <w:t>PLH1</w:t>
            </w:r>
            <w:r w:rsidR="00D56E04" w:rsidRPr="006D7AEA">
              <w:rPr>
                <w:rFonts w:ascii="DIN Pro Regular" w:hAnsi="DIN Pro Regular" w:cs="DIN Pro Regular"/>
                <w:color w:val="auto"/>
              </w:rPr>
              <w:t>2</w:t>
            </w:r>
            <w:r w:rsidRPr="006D7AEA">
              <w:rPr>
                <w:rFonts w:ascii="DIN Pro Regular" w:hAnsi="DIN Pro Regular" w:cs="DIN Pro Regular"/>
                <w:color w:val="auto"/>
              </w:rPr>
              <w:t>00</w:t>
            </w:r>
            <w:r w:rsidR="006D7AEA" w:rsidRPr="006D7AEA">
              <w:rPr>
                <w:rFonts w:ascii="DIN Pro Regular" w:hAnsi="DIN Pro Regular" w:cs="DIN Pro Regular"/>
                <w:color w:val="auto"/>
              </w:rPr>
              <w:t>85</w:t>
            </w:r>
          </w:p>
        </w:tc>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552D02" w:rsidRPr="006D7AEA" w:rsidRDefault="006D7AEA">
            <w:pPr>
              <w:pStyle w:val="Styl3"/>
              <w:jc w:val="center"/>
              <w:rPr>
                <w:rFonts w:ascii="DIN Pro Regular" w:hAnsi="DIN Pro Regular" w:cs="DIN Pro Regular"/>
                <w:color w:val="auto"/>
              </w:rPr>
            </w:pPr>
            <w:r w:rsidRPr="006D7AEA">
              <w:rPr>
                <w:rFonts w:ascii="DIN Pro Regular" w:hAnsi="DIN Pro Regular" w:cs="DIN Pro Regular"/>
                <w:color w:val="auto"/>
              </w:rPr>
              <w:t>Dolny Dunajec</w:t>
            </w:r>
          </w:p>
        </w:tc>
        <w:tc>
          <w:tcPr>
            <w:tcW w:w="2985" w:type="dxa"/>
            <w:tcBorders>
              <w:left w:val="single" w:sz="4" w:space="0" w:color="000000"/>
              <w:bottom w:val="single" w:sz="4" w:space="0" w:color="000000"/>
              <w:right w:val="single" w:sz="2" w:space="0" w:color="000000"/>
            </w:tcBorders>
            <w:shd w:val="clear" w:color="auto" w:fill="auto"/>
            <w:tcMar>
              <w:top w:w="55" w:type="dxa"/>
              <w:left w:w="55" w:type="dxa"/>
              <w:bottom w:w="55" w:type="dxa"/>
              <w:right w:w="55" w:type="dxa"/>
            </w:tcMar>
          </w:tcPr>
          <w:p w:rsidR="00552D02" w:rsidRPr="006D7AEA" w:rsidRDefault="006D7AEA">
            <w:pPr>
              <w:pStyle w:val="Styl3"/>
              <w:jc w:val="center"/>
              <w:rPr>
                <w:rFonts w:ascii="DIN Pro Regular" w:hAnsi="DIN Pro Regular" w:cs="DIN Pro Regular"/>
                <w:color w:val="auto"/>
              </w:rPr>
            </w:pPr>
            <w:r w:rsidRPr="006D7AEA">
              <w:rPr>
                <w:rFonts w:ascii="DIN Pro Regular" w:hAnsi="DIN Pro Regular" w:cs="DIN Pro Regular"/>
                <w:color w:val="auto"/>
              </w:rPr>
              <w:t>0,64</w:t>
            </w:r>
          </w:p>
        </w:tc>
      </w:tr>
      <w:tr w:rsidR="006D7AEA" w:rsidRPr="006D7AEA">
        <w:tc>
          <w:tcPr>
            <w:tcW w:w="283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552D02" w:rsidRPr="006D7AEA" w:rsidRDefault="006E3D61" w:rsidP="006D7AEA">
            <w:pPr>
              <w:pStyle w:val="Styl3"/>
              <w:jc w:val="center"/>
              <w:rPr>
                <w:rFonts w:ascii="DIN Pro Regular" w:hAnsi="DIN Pro Regular" w:cs="DIN Pro Regular"/>
                <w:color w:val="auto"/>
              </w:rPr>
            </w:pPr>
            <w:r w:rsidRPr="006D7AEA">
              <w:rPr>
                <w:rFonts w:ascii="DIN Pro Regular" w:hAnsi="DIN Pro Regular" w:cs="DIN Pro Regular"/>
                <w:color w:val="auto"/>
              </w:rPr>
              <w:t>PLH1200</w:t>
            </w:r>
            <w:r w:rsidR="00D56E04" w:rsidRPr="006D7AEA">
              <w:rPr>
                <w:rFonts w:ascii="DIN Pro Regular" w:hAnsi="DIN Pro Regular" w:cs="DIN Pro Regular"/>
                <w:color w:val="auto"/>
              </w:rPr>
              <w:t>9</w:t>
            </w:r>
            <w:r w:rsidR="006D7AEA" w:rsidRPr="006D7AEA">
              <w:rPr>
                <w:rFonts w:ascii="DIN Pro Regular" w:hAnsi="DIN Pro Regular" w:cs="DIN Pro Regular"/>
                <w:color w:val="auto"/>
              </w:rPr>
              <w:t>0</w:t>
            </w:r>
          </w:p>
        </w:tc>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552D02" w:rsidRPr="006D7AEA" w:rsidRDefault="006D7AEA">
            <w:pPr>
              <w:pStyle w:val="Styl3"/>
              <w:jc w:val="center"/>
              <w:rPr>
                <w:rFonts w:ascii="DIN Pro Regular" w:hAnsi="DIN Pro Regular" w:cs="DIN Pro Regular"/>
                <w:color w:val="auto"/>
              </w:rPr>
            </w:pPr>
            <w:r w:rsidRPr="006D7AEA">
              <w:rPr>
                <w:rFonts w:ascii="DIN Pro Regular" w:hAnsi="DIN Pro Regular" w:cs="DIN Pro Regular"/>
                <w:color w:val="auto"/>
              </w:rPr>
              <w:t>Biała Tarnowska</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552D02" w:rsidRPr="006D7AEA" w:rsidRDefault="006D7AEA">
            <w:pPr>
              <w:pStyle w:val="Styl3"/>
              <w:jc w:val="center"/>
              <w:rPr>
                <w:rFonts w:ascii="DIN Pro Regular" w:hAnsi="DIN Pro Regular" w:cs="DIN Pro Regular"/>
                <w:color w:val="auto"/>
              </w:rPr>
            </w:pPr>
            <w:r w:rsidRPr="006D7AEA">
              <w:rPr>
                <w:rFonts w:ascii="DIN Pro Regular" w:hAnsi="DIN Pro Regular" w:cs="DIN Pro Regular"/>
                <w:color w:val="auto"/>
              </w:rPr>
              <w:t>4,36</w:t>
            </w:r>
          </w:p>
        </w:tc>
      </w:tr>
      <w:tr w:rsidR="006D7AEA" w:rsidRPr="006D7AEA">
        <w:tc>
          <w:tcPr>
            <w:tcW w:w="283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552D02" w:rsidRPr="006D7AEA" w:rsidRDefault="006E3D61" w:rsidP="006D7AEA">
            <w:pPr>
              <w:pStyle w:val="Styl3"/>
              <w:jc w:val="center"/>
              <w:rPr>
                <w:rFonts w:ascii="DIN Pro Regular" w:hAnsi="DIN Pro Regular" w:cs="DIN Pro Regular"/>
                <w:color w:val="auto"/>
              </w:rPr>
            </w:pPr>
            <w:r w:rsidRPr="006D7AEA">
              <w:rPr>
                <w:rFonts w:ascii="DIN Pro Regular" w:hAnsi="DIN Pro Regular" w:cs="DIN Pro Regular"/>
                <w:color w:val="auto"/>
              </w:rPr>
              <w:t>PLH1200</w:t>
            </w:r>
            <w:r w:rsidR="006D7AEA" w:rsidRPr="006D7AEA">
              <w:rPr>
                <w:rFonts w:ascii="DIN Pro Regular" w:hAnsi="DIN Pro Regular" w:cs="DIN Pro Regular"/>
                <w:color w:val="auto"/>
              </w:rPr>
              <w:t>47</w:t>
            </w:r>
          </w:p>
        </w:tc>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552D02" w:rsidRPr="006D7AEA" w:rsidRDefault="006D7AEA">
            <w:pPr>
              <w:pStyle w:val="Styl3"/>
              <w:jc w:val="center"/>
              <w:rPr>
                <w:rFonts w:ascii="DIN Pro Regular" w:hAnsi="DIN Pro Regular" w:cs="DIN Pro Regular"/>
                <w:color w:val="auto"/>
              </w:rPr>
            </w:pPr>
            <w:r w:rsidRPr="006D7AEA">
              <w:rPr>
                <w:rFonts w:ascii="DIN Pro Regular" w:hAnsi="DIN Pro Regular" w:cs="DIN Pro Regular"/>
                <w:color w:val="auto"/>
              </w:rPr>
              <w:t>Ostoja w Paśmie Brzanki</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552D02" w:rsidRPr="006D7AEA" w:rsidRDefault="006D7AEA">
            <w:pPr>
              <w:pStyle w:val="Styl3"/>
              <w:jc w:val="center"/>
              <w:rPr>
                <w:rFonts w:ascii="DIN Pro Regular" w:hAnsi="DIN Pro Regular" w:cs="DIN Pro Regular"/>
                <w:color w:val="auto"/>
              </w:rPr>
            </w:pPr>
            <w:r w:rsidRPr="006D7AEA">
              <w:rPr>
                <w:rFonts w:ascii="DIN Pro Regular" w:hAnsi="DIN Pro Regular" w:cs="DIN Pro Regular"/>
                <w:color w:val="auto"/>
              </w:rPr>
              <w:t>17,00</w:t>
            </w:r>
          </w:p>
        </w:tc>
      </w:tr>
      <w:tr w:rsidR="006D7AEA" w:rsidRPr="006D7AEA">
        <w:tc>
          <w:tcPr>
            <w:tcW w:w="283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6D7AEA" w:rsidRPr="006D7AEA" w:rsidRDefault="006D7AEA" w:rsidP="006D7AEA">
            <w:pPr>
              <w:pStyle w:val="Styl3"/>
              <w:jc w:val="center"/>
              <w:rPr>
                <w:rFonts w:ascii="DIN Pro Regular" w:hAnsi="DIN Pro Regular" w:cs="DIN Pro Regular"/>
                <w:color w:val="auto"/>
              </w:rPr>
            </w:pPr>
            <w:r w:rsidRPr="006D7AEA">
              <w:rPr>
                <w:rFonts w:ascii="DIN Pro Regular" w:hAnsi="DIN Pro Regular" w:cs="DIN Pro Regular"/>
                <w:color w:val="auto"/>
              </w:rPr>
              <w:t>PLH120068</w:t>
            </w:r>
          </w:p>
        </w:tc>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D7AEA" w:rsidRPr="006D7AEA" w:rsidRDefault="006D7AEA" w:rsidP="00026E44">
            <w:pPr>
              <w:pStyle w:val="Styl3"/>
              <w:jc w:val="center"/>
              <w:rPr>
                <w:rFonts w:ascii="DIN Pro Regular" w:hAnsi="DIN Pro Regular" w:cs="DIN Pro Regular"/>
                <w:color w:val="auto"/>
              </w:rPr>
            </w:pPr>
            <w:r w:rsidRPr="006D7AEA">
              <w:rPr>
                <w:rFonts w:ascii="DIN Pro Regular" w:hAnsi="DIN Pro Regular" w:cs="DIN Pro Regular"/>
                <w:color w:val="auto"/>
              </w:rPr>
              <w:t>Jodłowniki Mokre</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6D7AEA" w:rsidRPr="006D7AEA" w:rsidRDefault="006D7AEA" w:rsidP="00026E44">
            <w:pPr>
              <w:pStyle w:val="Styl3"/>
              <w:jc w:val="center"/>
              <w:rPr>
                <w:rFonts w:ascii="DIN Pro Regular" w:hAnsi="DIN Pro Regular" w:cs="DIN Pro Regular"/>
                <w:color w:val="auto"/>
              </w:rPr>
            </w:pPr>
            <w:r w:rsidRPr="006D7AEA">
              <w:rPr>
                <w:rFonts w:ascii="DIN Pro Regular" w:hAnsi="DIN Pro Regular" w:cs="DIN Pro Regular"/>
                <w:color w:val="auto"/>
              </w:rPr>
              <w:t>17,72</w:t>
            </w:r>
          </w:p>
        </w:tc>
      </w:tr>
      <w:tr w:rsidR="006D7AEA" w:rsidRPr="006D7AEA">
        <w:tc>
          <w:tcPr>
            <w:tcW w:w="283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D56E04" w:rsidRPr="006D7AEA" w:rsidRDefault="00D56E04" w:rsidP="006D7AEA">
            <w:pPr>
              <w:pStyle w:val="Styl3"/>
              <w:jc w:val="center"/>
              <w:rPr>
                <w:rFonts w:ascii="DIN Pro Regular" w:hAnsi="DIN Pro Regular" w:cs="DIN Pro Regular"/>
                <w:color w:val="auto"/>
              </w:rPr>
            </w:pPr>
            <w:r w:rsidRPr="006D7AEA">
              <w:rPr>
                <w:rFonts w:ascii="DIN Pro Regular" w:hAnsi="DIN Pro Regular" w:cs="DIN Pro Regular"/>
                <w:color w:val="auto"/>
              </w:rPr>
              <w:t>PLH1200</w:t>
            </w:r>
            <w:r w:rsidR="006D7AEA" w:rsidRPr="006D7AEA">
              <w:rPr>
                <w:rFonts w:ascii="DIN Pro Regular" w:hAnsi="DIN Pro Regular" w:cs="DIN Pro Regular"/>
                <w:color w:val="auto"/>
              </w:rPr>
              <w:t>20</w:t>
            </w:r>
          </w:p>
        </w:tc>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D56E04" w:rsidRPr="006D7AEA" w:rsidRDefault="006D7AEA" w:rsidP="006727CD">
            <w:pPr>
              <w:pStyle w:val="Styl3"/>
              <w:jc w:val="center"/>
              <w:rPr>
                <w:rFonts w:ascii="DIN Pro Regular" w:hAnsi="DIN Pro Regular" w:cs="DIN Pro Regular"/>
                <w:color w:val="auto"/>
              </w:rPr>
            </w:pPr>
            <w:r w:rsidRPr="006D7AEA">
              <w:rPr>
                <w:rFonts w:ascii="DIN Pro Regular" w:hAnsi="DIN Pro Regular" w:cs="DIN Pro Regular"/>
                <w:color w:val="auto"/>
              </w:rPr>
              <w:t>Ostoja Nietoperzy okolic Bukowca</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D56E04" w:rsidRPr="006D7AEA" w:rsidRDefault="006D7AEA" w:rsidP="006727CD">
            <w:pPr>
              <w:pStyle w:val="Styl3"/>
              <w:jc w:val="center"/>
              <w:rPr>
                <w:rFonts w:ascii="DIN Pro Regular" w:hAnsi="DIN Pro Regular" w:cs="DIN Pro Regular"/>
                <w:color w:val="auto"/>
              </w:rPr>
            </w:pPr>
            <w:r w:rsidRPr="006D7AEA">
              <w:rPr>
                <w:rFonts w:ascii="DIN Pro Regular" w:hAnsi="DIN Pro Regular" w:cs="DIN Pro Regular"/>
                <w:color w:val="auto"/>
              </w:rPr>
              <w:t>17,91</w:t>
            </w:r>
          </w:p>
        </w:tc>
      </w:tr>
    </w:tbl>
    <w:p w:rsidR="00552D02" w:rsidRPr="006D7AEA" w:rsidRDefault="00552D02">
      <w:pPr>
        <w:pStyle w:val="Styl3"/>
        <w:rPr>
          <w:rFonts w:ascii="DIN Pro Regular" w:hAnsi="DIN Pro Regular" w:cs="DIN Pro Regular"/>
          <w:color w:val="auto"/>
        </w:rPr>
      </w:pPr>
    </w:p>
    <w:p w:rsidR="00552D02" w:rsidRPr="006D7AEA" w:rsidRDefault="006E3D61" w:rsidP="00177C5D">
      <w:pPr>
        <w:pStyle w:val="Styl7"/>
      </w:pPr>
      <w:r w:rsidRPr="006D7AEA">
        <w:t>INFORMACJA DOTYCZĄCA OBSZARU Oddziaływania</w:t>
      </w:r>
    </w:p>
    <w:p w:rsidR="00552D02" w:rsidRPr="00CC1F5F" w:rsidRDefault="006E3D61">
      <w:pPr>
        <w:pStyle w:val="Styl3"/>
        <w:rPr>
          <w:rFonts w:ascii="DIN Pro Regular" w:hAnsi="DIN Pro Regular" w:cs="DIN Pro Regular"/>
          <w:color w:val="auto"/>
        </w:rPr>
      </w:pPr>
      <w:r w:rsidRPr="00CC1F5F">
        <w:rPr>
          <w:rFonts w:ascii="DIN Pro Regular" w:hAnsi="DIN Pro Regular" w:cs="DIN Pro Regular"/>
          <w:color w:val="auto"/>
        </w:rPr>
        <w:t>Podstawa prawna:</w:t>
      </w:r>
    </w:p>
    <w:p w:rsidR="00552D02" w:rsidRPr="00CC1F5F" w:rsidRDefault="006E3D61">
      <w:pPr>
        <w:pStyle w:val="Styl3"/>
        <w:rPr>
          <w:rFonts w:ascii="DIN Pro Regular" w:hAnsi="DIN Pro Regular" w:cs="DIN Pro Regular"/>
          <w:i/>
          <w:color w:val="auto"/>
        </w:rPr>
      </w:pPr>
      <w:r w:rsidRPr="00CC1F5F">
        <w:rPr>
          <w:rFonts w:ascii="DIN Pro Regular" w:hAnsi="DIN Pro Regular" w:cs="DIN Pro Regular"/>
          <w:i/>
          <w:color w:val="auto"/>
        </w:rPr>
        <w:t>- Rozporządzenie Ministra Infrastruktury z dnia 12 kwietnia 2002 r. w sprawie warunków technicznych, jakim powinny odpowiadać budynki i ich usytuowanie [Dz.U.2022.0.1225 t.j.]</w:t>
      </w:r>
    </w:p>
    <w:p w:rsidR="00552D02" w:rsidRPr="00CC1F5F" w:rsidRDefault="006E3D61">
      <w:pPr>
        <w:pStyle w:val="Styl3"/>
        <w:rPr>
          <w:rFonts w:ascii="DIN Pro Regular" w:hAnsi="DIN Pro Regular" w:cs="DIN Pro Regular"/>
          <w:i/>
          <w:color w:val="auto"/>
        </w:rPr>
      </w:pPr>
      <w:r w:rsidRPr="00CC1F5F">
        <w:rPr>
          <w:rFonts w:ascii="DIN Pro Regular" w:hAnsi="DIN Pro Regular" w:cs="DIN Pro Regular"/>
          <w:i/>
          <w:color w:val="auto"/>
        </w:rPr>
        <w:t>- Ustawa Prawo Budowlane [Dz.U.2021.0.2351 t.j.]</w:t>
      </w:r>
    </w:p>
    <w:p w:rsidR="00552D02" w:rsidRPr="00CC1F5F" w:rsidRDefault="00552D02" w:rsidP="00177C5D">
      <w:pPr>
        <w:pStyle w:val="TekstP"/>
      </w:pPr>
    </w:p>
    <w:p w:rsidR="00552D02" w:rsidRPr="00CC1F5F" w:rsidRDefault="006E3D61" w:rsidP="00177C5D">
      <w:pPr>
        <w:pStyle w:val="TekstP"/>
      </w:pPr>
      <w:r w:rsidRPr="00CC1F5F">
        <w:t xml:space="preserve">ANALIZA ODDZIAŁYWANIA INWESTYCJI POD WZGLĘDEM: </w:t>
      </w:r>
    </w:p>
    <w:p w:rsidR="00E3459D" w:rsidRPr="00CC1F5F" w:rsidRDefault="00E3459D" w:rsidP="00177C5D">
      <w:pPr>
        <w:pStyle w:val="TekstP"/>
      </w:pPr>
    </w:p>
    <w:p w:rsidR="00E3459D" w:rsidRPr="00CC1F5F" w:rsidRDefault="00E3459D" w:rsidP="00E3459D">
      <w:pPr>
        <w:spacing w:line="276" w:lineRule="auto"/>
        <w:ind w:left="360"/>
        <w:jc w:val="both"/>
        <w:rPr>
          <w:rFonts w:ascii="DIN Pro Regular" w:hAnsi="DIN Pro Regular" w:cs="DIN Pro Regular"/>
          <w:b/>
          <w:sz w:val="20"/>
        </w:rPr>
      </w:pPr>
      <w:r w:rsidRPr="00CC1F5F">
        <w:rPr>
          <w:rFonts w:ascii="DIN Pro Regular" w:hAnsi="DIN Pro Regular" w:cs="DIN Pro Regular"/>
          <w:sz w:val="20"/>
        </w:rPr>
        <w:t xml:space="preserve">Informacja o obszarze oddziaływania zgodnie z art. 20 Prawa Budowlanego – </w:t>
      </w:r>
      <w:r w:rsidRPr="00CC1F5F">
        <w:rPr>
          <w:rFonts w:ascii="DIN Pro Regular" w:hAnsi="DIN Pro Regular" w:cs="DIN Pro Regular"/>
          <w:b/>
          <w:sz w:val="20"/>
        </w:rPr>
        <w:t>została ustalona na podstawie lokalizacji poszczególnych obiektów i budowli.</w:t>
      </w:r>
      <w:r w:rsidRPr="00CC1F5F">
        <w:rPr>
          <w:rFonts w:ascii="DIN Pro Regular" w:hAnsi="DIN Pro Regular" w:cs="DIN Pro Regular"/>
          <w:sz w:val="20"/>
        </w:rPr>
        <w:t xml:space="preserve"> Wszystkie projektowane obiekty nie mają znamion budynków – które w świetle obecnie obowiązujących przepisów obowiązywała lokalizacja w odległości zarówno od granic przedmiotowych działek jak i innych budynków, w związku z czym – projektowane elementy nie powodują zajęcia terenu, wynikającego z przepisów szczególnych w zakresie </w:t>
      </w:r>
      <w:r w:rsidRPr="00CC1F5F">
        <w:rPr>
          <w:rFonts w:ascii="DIN Pro Regular" w:hAnsi="DIN Pro Regular" w:cs="DIN Pro Regular"/>
          <w:sz w:val="20"/>
        </w:rPr>
        <w:lastRenderedPageBreak/>
        <w:t xml:space="preserve">odległości innych jak i właściwa lokalizacja na działkach inwestycyjnych. </w:t>
      </w:r>
      <w:r w:rsidRPr="00CC1F5F">
        <w:rPr>
          <w:rFonts w:ascii="DIN Pro Regular" w:hAnsi="DIN Pro Regular" w:cs="DIN Pro Regular"/>
          <w:b/>
          <w:sz w:val="20"/>
        </w:rPr>
        <w:t>Z tego względu całość obszaru oddziaływania obiektu zamyka się w liniach granic przedmiotowych działek inwestycyjnych i związana jest tylko z ich bezpośrednią lokalizacją. (nie stwierdzono pośredniego oddziaływania – powodującego zwiększenie powierzchni zakresu oddziaływania poza samą zajętość fizyczną terenu).</w:t>
      </w:r>
    </w:p>
    <w:p w:rsidR="00E3459D" w:rsidRPr="006F0EB7" w:rsidRDefault="00E3459D" w:rsidP="00E3459D">
      <w:pPr>
        <w:spacing w:line="276" w:lineRule="auto"/>
        <w:ind w:left="360"/>
        <w:jc w:val="both"/>
        <w:rPr>
          <w:rFonts w:ascii="DIN Pro Regular" w:hAnsi="DIN Pro Regular" w:cs="DIN Pro Regular"/>
          <w:b/>
          <w:color w:val="FF0000"/>
          <w:sz w:val="20"/>
        </w:rPr>
      </w:pPr>
    </w:p>
    <w:p w:rsidR="006F0EB7" w:rsidRDefault="006F0EB7" w:rsidP="006F0EB7">
      <w:pPr>
        <w:pStyle w:val="DB03Podpunkt"/>
        <w:numPr>
          <w:ilvl w:val="0"/>
          <w:numId w:val="0"/>
        </w:numPr>
        <w:rPr>
          <w:rFonts w:ascii="DIN Pro Regular" w:hAnsi="DIN Pro Regular" w:cs="DIN Pro Regular"/>
          <w:color w:val="FF0000"/>
        </w:rPr>
      </w:pPr>
    </w:p>
    <w:p w:rsidR="006F0EB7" w:rsidRPr="00C011E6" w:rsidRDefault="006F0EB7" w:rsidP="006F0EB7">
      <w:pPr>
        <w:jc w:val="center"/>
        <w:rPr>
          <w:rFonts w:ascii="DIN Pro Regular" w:hAnsi="DIN Pro Regular" w:cs="DIN Pro Regular"/>
          <w:sz w:val="16"/>
          <w:szCs w:val="16"/>
          <w:u w:val="single"/>
        </w:rPr>
      </w:pPr>
      <w:r w:rsidRPr="00C011E6">
        <w:rPr>
          <w:rFonts w:ascii="DIN Pro Regular" w:hAnsi="DIN Pro Regular" w:cs="DIN Pro Regular"/>
          <w:sz w:val="16"/>
          <w:szCs w:val="16"/>
          <w:u w:val="single"/>
        </w:rPr>
        <w:t xml:space="preserve">                                Opis  zakończono </w:t>
      </w:r>
      <w:r>
        <w:rPr>
          <w:rFonts w:ascii="DIN Pro Regular" w:hAnsi="DIN Pro Regular" w:cs="DIN Pro Regular"/>
          <w:sz w:val="16"/>
          <w:szCs w:val="16"/>
          <w:u w:val="single"/>
        </w:rPr>
        <w:t>luty  2023</w:t>
      </w:r>
      <w:r w:rsidRPr="00C011E6">
        <w:rPr>
          <w:rFonts w:ascii="DIN Pro Regular" w:hAnsi="DIN Pro Regular" w:cs="DIN Pro Regular"/>
          <w:sz w:val="16"/>
          <w:szCs w:val="16"/>
          <w:u w:val="single"/>
        </w:rPr>
        <w:t xml:space="preserve"> r. _____________</w:t>
      </w:r>
    </w:p>
    <w:p w:rsidR="006F0EB7" w:rsidRPr="00C011E6" w:rsidRDefault="006F0EB7" w:rsidP="006F0EB7">
      <w:pPr>
        <w:jc w:val="center"/>
        <w:rPr>
          <w:rFonts w:ascii="DIN Pro Regular" w:hAnsi="DIN Pro Regular" w:cs="DIN Pro Regular"/>
          <w:b/>
          <w:sz w:val="18"/>
          <w:szCs w:val="18"/>
          <w:u w:val="single"/>
        </w:rPr>
      </w:pPr>
      <w:r w:rsidRPr="00C011E6">
        <w:rPr>
          <w:rFonts w:ascii="DIN Pro Regular" w:hAnsi="DIN Pro Regular" w:cs="DIN Pro Regular"/>
          <w:b/>
          <w:sz w:val="18"/>
          <w:szCs w:val="18"/>
          <w:u w:val="single"/>
        </w:rPr>
        <w:t>Autorzy opracowania:</w:t>
      </w:r>
    </w:p>
    <w:p w:rsidR="006F0EB7" w:rsidRPr="00C011E6" w:rsidRDefault="006F0EB7" w:rsidP="006F0EB7">
      <w:pPr>
        <w:tabs>
          <w:tab w:val="left" w:pos="6804"/>
        </w:tabs>
        <w:rPr>
          <w:rFonts w:ascii="DIN Pro Regular" w:hAnsi="DIN Pro Regular" w:cs="DIN Pro Regular"/>
          <w:i/>
          <w:sz w:val="22"/>
          <w:szCs w:val="22"/>
        </w:rPr>
      </w:pPr>
    </w:p>
    <w:p w:rsidR="006F0EB7" w:rsidRPr="00C011E6" w:rsidRDefault="006F0EB7" w:rsidP="006F0EB7">
      <w:pPr>
        <w:tabs>
          <w:tab w:val="left" w:pos="18840"/>
        </w:tabs>
        <w:jc w:val="center"/>
        <w:rPr>
          <w:rFonts w:ascii="DIN Pro Regular" w:hAnsi="DIN Pro Regular" w:cs="DIN Pro Regular"/>
          <w:b/>
          <w:i/>
          <w:sz w:val="22"/>
          <w:szCs w:val="22"/>
          <w:lang w:val="de-DE"/>
        </w:rPr>
      </w:pPr>
      <w:r w:rsidRPr="00C011E6">
        <w:rPr>
          <w:rFonts w:ascii="DIN Pro Regular" w:hAnsi="DIN Pro Regular" w:cs="DIN Pro Regular"/>
          <w:b/>
          <w:i/>
          <w:sz w:val="22"/>
          <w:szCs w:val="22"/>
        </w:rPr>
        <w:t xml:space="preserve">mgr inż. arch. </w:t>
      </w:r>
      <w:r w:rsidR="00CC1F5F" w:rsidRPr="00CC1F5F">
        <w:rPr>
          <w:rFonts w:ascii="DIN Pro Regular" w:hAnsi="DIN Pro Regular" w:cs="DIN Pro Regular"/>
          <w:b/>
          <w:i/>
          <w:sz w:val="22"/>
          <w:szCs w:val="22"/>
        </w:rPr>
        <w:t>Grażyna</w:t>
      </w:r>
      <w:r w:rsidR="00CC1F5F">
        <w:rPr>
          <w:rFonts w:ascii="DIN Pro Regular" w:hAnsi="DIN Pro Regular" w:cs="DIN Pro Regular"/>
          <w:b/>
          <w:i/>
          <w:sz w:val="22"/>
          <w:szCs w:val="22"/>
          <w:lang w:val="de-DE"/>
        </w:rPr>
        <w:t xml:space="preserve"> </w:t>
      </w:r>
      <w:proofErr w:type="spellStart"/>
      <w:r w:rsidR="00CC1F5F">
        <w:rPr>
          <w:rFonts w:ascii="DIN Pro Regular" w:hAnsi="DIN Pro Regular" w:cs="DIN Pro Regular"/>
          <w:b/>
          <w:i/>
          <w:sz w:val="22"/>
          <w:szCs w:val="22"/>
          <w:lang w:val="de-DE"/>
        </w:rPr>
        <w:t>Kużniar</w:t>
      </w:r>
      <w:proofErr w:type="spellEnd"/>
    </w:p>
    <w:p w:rsidR="006F0EB7" w:rsidRPr="00C011E6" w:rsidRDefault="006F0EB7" w:rsidP="006F0EB7">
      <w:pPr>
        <w:jc w:val="center"/>
        <w:rPr>
          <w:rStyle w:val="Uwydatnienie"/>
          <w:rFonts w:ascii="DIN Pro Regular" w:hAnsi="DIN Pro Regular" w:cs="DIN Pro Regular"/>
          <w:b w:val="0"/>
          <w:sz w:val="18"/>
          <w:szCs w:val="18"/>
        </w:rPr>
      </w:pPr>
      <w:r w:rsidRPr="00C011E6">
        <w:rPr>
          <w:rStyle w:val="Uwydatnienie"/>
          <w:rFonts w:ascii="DIN Pro Regular" w:hAnsi="DIN Pro Regular" w:cs="DIN Pro Regular"/>
          <w:b w:val="0"/>
          <w:sz w:val="18"/>
          <w:szCs w:val="18"/>
        </w:rPr>
        <w:t xml:space="preserve">Uprawniony do projektowania w branży architektonicznej nr </w:t>
      </w:r>
      <w:r w:rsidR="00CC1F5F">
        <w:rPr>
          <w:rStyle w:val="Uwydatnienie"/>
          <w:rFonts w:ascii="DIN Pro Regular" w:hAnsi="DIN Pro Regular" w:cs="DIN Pro Regular"/>
          <w:b w:val="0"/>
          <w:sz w:val="18"/>
          <w:szCs w:val="18"/>
        </w:rPr>
        <w:t>77/98</w:t>
      </w:r>
    </w:p>
    <w:p w:rsidR="006F0EB7" w:rsidRPr="00C011E6" w:rsidRDefault="006F0EB7" w:rsidP="006F0EB7">
      <w:pPr>
        <w:jc w:val="center"/>
        <w:rPr>
          <w:rFonts w:ascii="DIN Pro Regular" w:hAnsi="DIN Pro Regular" w:cs="DIN Pro Regular"/>
          <w:i/>
          <w:caps/>
          <w:sz w:val="20"/>
        </w:rPr>
      </w:pPr>
    </w:p>
    <w:p w:rsidR="006F0EB7" w:rsidRDefault="006F0EB7" w:rsidP="006F0EB7">
      <w:pPr>
        <w:tabs>
          <w:tab w:val="left" w:pos="16716"/>
        </w:tabs>
        <w:rPr>
          <w:rFonts w:ascii="DIN Pro Regular" w:hAnsi="DIN Pro Regular" w:cs="DIN Pro Regular"/>
        </w:rPr>
      </w:pPr>
    </w:p>
    <w:p w:rsidR="006F0EB7" w:rsidRPr="00C011E6" w:rsidRDefault="006F0EB7" w:rsidP="006F0EB7">
      <w:pPr>
        <w:tabs>
          <w:tab w:val="left" w:pos="16716"/>
        </w:tabs>
        <w:rPr>
          <w:rFonts w:ascii="DIN Pro Regular" w:hAnsi="DIN Pro Regular" w:cs="DIN Pro Regular"/>
        </w:rPr>
      </w:pPr>
    </w:p>
    <w:p w:rsidR="006F0EB7" w:rsidRPr="00C011E6" w:rsidRDefault="006F0EB7" w:rsidP="006F0EB7">
      <w:pPr>
        <w:tabs>
          <w:tab w:val="left" w:pos="16716"/>
        </w:tabs>
        <w:jc w:val="center"/>
        <w:rPr>
          <w:rFonts w:ascii="DIN Pro Regular" w:hAnsi="DIN Pro Regular" w:cs="DIN Pro Regular"/>
          <w:b/>
          <w:i/>
          <w:sz w:val="22"/>
          <w:szCs w:val="22"/>
          <w:lang w:val="de-DE"/>
        </w:rPr>
      </w:pPr>
      <w:r w:rsidRPr="00C011E6">
        <w:rPr>
          <w:rFonts w:ascii="DIN Pro Regular" w:hAnsi="DIN Pro Regular" w:cs="DIN Pro Regular"/>
          <w:b/>
          <w:i/>
          <w:sz w:val="22"/>
          <w:szCs w:val="22"/>
        </w:rPr>
        <w:t xml:space="preserve">mgr inż. arch. </w:t>
      </w:r>
      <w:r w:rsidR="00CC1F5F" w:rsidRPr="00CC1F5F">
        <w:rPr>
          <w:rFonts w:ascii="DIN Pro Regular" w:hAnsi="DIN Pro Regular" w:cs="DIN Pro Regular"/>
          <w:b/>
          <w:i/>
          <w:sz w:val="22"/>
          <w:szCs w:val="22"/>
        </w:rPr>
        <w:t>Radosław</w:t>
      </w:r>
      <w:r w:rsidR="00CC1F5F">
        <w:rPr>
          <w:rFonts w:ascii="DIN Pro Regular" w:hAnsi="DIN Pro Regular" w:cs="DIN Pro Regular"/>
          <w:b/>
          <w:i/>
          <w:sz w:val="22"/>
          <w:szCs w:val="22"/>
          <w:lang w:val="de-DE"/>
        </w:rPr>
        <w:t xml:space="preserve"> </w:t>
      </w:r>
      <w:r w:rsidR="00CC1F5F" w:rsidRPr="00CC1F5F">
        <w:rPr>
          <w:rFonts w:ascii="DIN Pro Regular" w:hAnsi="DIN Pro Regular" w:cs="DIN Pro Regular"/>
          <w:b/>
          <w:i/>
          <w:sz w:val="22"/>
          <w:szCs w:val="22"/>
        </w:rPr>
        <w:t>Żołubak</w:t>
      </w:r>
    </w:p>
    <w:p w:rsidR="006F0EB7" w:rsidRDefault="006F0EB7" w:rsidP="006F0EB7">
      <w:pPr>
        <w:tabs>
          <w:tab w:val="left" w:pos="16716"/>
        </w:tabs>
        <w:jc w:val="center"/>
        <w:rPr>
          <w:rStyle w:val="Uwydatnienie"/>
          <w:rFonts w:ascii="DIN Pro Regular" w:hAnsi="DIN Pro Regular" w:cs="DIN Pro Regular"/>
          <w:b w:val="0"/>
          <w:sz w:val="18"/>
          <w:szCs w:val="18"/>
          <w:lang w:val="de-DE"/>
        </w:rPr>
      </w:pPr>
      <w:r w:rsidRPr="00CC1F5F">
        <w:rPr>
          <w:rStyle w:val="Uwydatnienie"/>
          <w:rFonts w:ascii="DIN Pro Regular" w:hAnsi="DIN Pro Regular" w:cs="DIN Pro Regular"/>
          <w:b w:val="0"/>
          <w:sz w:val="18"/>
          <w:szCs w:val="18"/>
        </w:rPr>
        <w:t>Uprawnion</w:t>
      </w:r>
      <w:r w:rsidR="00CC1F5F">
        <w:rPr>
          <w:rStyle w:val="Uwydatnienie"/>
          <w:rFonts w:ascii="DIN Pro Regular" w:hAnsi="DIN Pro Regular" w:cs="DIN Pro Regular"/>
          <w:b w:val="0"/>
          <w:sz w:val="18"/>
          <w:szCs w:val="18"/>
        </w:rPr>
        <w:t>y</w:t>
      </w:r>
      <w:r w:rsidRPr="00C011E6">
        <w:rPr>
          <w:rStyle w:val="Uwydatnienie"/>
          <w:rFonts w:ascii="DIN Pro Regular" w:hAnsi="DIN Pro Regular" w:cs="DIN Pro Regular"/>
          <w:b w:val="0"/>
          <w:sz w:val="18"/>
          <w:szCs w:val="18"/>
          <w:lang w:val="de-DE"/>
        </w:rPr>
        <w:t xml:space="preserve"> do </w:t>
      </w:r>
      <w:r w:rsidRPr="00CC1F5F">
        <w:rPr>
          <w:rStyle w:val="Uwydatnienie"/>
          <w:rFonts w:ascii="DIN Pro Regular" w:hAnsi="DIN Pro Regular" w:cs="DIN Pro Regular"/>
          <w:b w:val="0"/>
          <w:sz w:val="18"/>
          <w:szCs w:val="18"/>
        </w:rPr>
        <w:t>projektowania</w:t>
      </w:r>
      <w:r w:rsidRPr="00C011E6">
        <w:rPr>
          <w:rStyle w:val="Uwydatnienie"/>
          <w:rFonts w:ascii="DIN Pro Regular" w:hAnsi="DIN Pro Regular" w:cs="DIN Pro Regular"/>
          <w:b w:val="0"/>
          <w:sz w:val="18"/>
          <w:szCs w:val="18"/>
          <w:lang w:val="de-DE"/>
        </w:rPr>
        <w:t xml:space="preserve"> w </w:t>
      </w:r>
      <w:r w:rsidRPr="00CC1F5F">
        <w:rPr>
          <w:rStyle w:val="Uwydatnienie"/>
          <w:rFonts w:ascii="DIN Pro Regular" w:hAnsi="DIN Pro Regular" w:cs="DIN Pro Regular"/>
          <w:b w:val="0"/>
          <w:sz w:val="18"/>
          <w:szCs w:val="18"/>
        </w:rPr>
        <w:t>branży</w:t>
      </w:r>
      <w:r w:rsidRPr="00C011E6">
        <w:rPr>
          <w:rStyle w:val="Uwydatnienie"/>
          <w:rFonts w:ascii="DIN Pro Regular" w:hAnsi="DIN Pro Regular" w:cs="DIN Pro Regular"/>
          <w:b w:val="0"/>
          <w:sz w:val="18"/>
          <w:szCs w:val="18"/>
          <w:lang w:val="de-DE"/>
        </w:rPr>
        <w:t xml:space="preserve"> </w:t>
      </w:r>
      <w:r w:rsidRPr="00CC1F5F">
        <w:rPr>
          <w:rStyle w:val="Uwydatnienie"/>
          <w:rFonts w:ascii="DIN Pro Regular" w:hAnsi="DIN Pro Regular" w:cs="DIN Pro Regular"/>
          <w:b w:val="0"/>
          <w:sz w:val="18"/>
          <w:szCs w:val="18"/>
        </w:rPr>
        <w:t>architektonicznej</w:t>
      </w:r>
      <w:r w:rsidRPr="00C011E6">
        <w:rPr>
          <w:rStyle w:val="Uwydatnienie"/>
          <w:rFonts w:ascii="DIN Pro Regular" w:hAnsi="DIN Pro Regular" w:cs="DIN Pro Regular"/>
          <w:b w:val="0"/>
          <w:sz w:val="18"/>
          <w:szCs w:val="18"/>
          <w:lang w:val="de-DE"/>
        </w:rPr>
        <w:t xml:space="preserve"> </w:t>
      </w:r>
      <w:r w:rsidRPr="00CC1F5F">
        <w:rPr>
          <w:rStyle w:val="Uwydatnienie"/>
          <w:rFonts w:ascii="DIN Pro Regular" w:hAnsi="DIN Pro Regular" w:cs="DIN Pro Regular"/>
          <w:b w:val="0"/>
          <w:sz w:val="18"/>
          <w:szCs w:val="18"/>
        </w:rPr>
        <w:t xml:space="preserve">nr </w:t>
      </w:r>
      <w:r w:rsidR="00CC1F5F">
        <w:rPr>
          <w:rStyle w:val="Uwydatnienie"/>
          <w:rFonts w:ascii="DIN Pro Regular" w:hAnsi="DIN Pro Regular" w:cs="DIN Pro Regular"/>
          <w:b w:val="0"/>
          <w:sz w:val="18"/>
          <w:szCs w:val="18"/>
          <w:lang w:val="de-DE"/>
        </w:rPr>
        <w:t>MPOIA/075/2015</w:t>
      </w:r>
    </w:p>
    <w:p w:rsidR="006F0EB7" w:rsidRPr="005803A5" w:rsidRDefault="006F0EB7" w:rsidP="006F0EB7">
      <w:pPr>
        <w:pStyle w:val="DB03Podpunkt"/>
        <w:numPr>
          <w:ilvl w:val="0"/>
          <w:numId w:val="0"/>
        </w:numPr>
        <w:rPr>
          <w:rFonts w:ascii="DIN Pro Regular" w:hAnsi="DIN Pro Regular" w:cs="DIN Pro Regular"/>
          <w:color w:val="FF0000"/>
          <w:lang w:val="de-DE"/>
        </w:rPr>
      </w:pPr>
    </w:p>
    <w:p w:rsidR="006F0EB7" w:rsidRPr="005803A5" w:rsidRDefault="006F0EB7" w:rsidP="006F0EB7">
      <w:pPr>
        <w:pStyle w:val="DB03Podpunkt"/>
        <w:numPr>
          <w:ilvl w:val="0"/>
          <w:numId w:val="0"/>
        </w:numPr>
        <w:rPr>
          <w:rFonts w:ascii="DIN Pro Regular" w:hAnsi="DIN Pro Regular" w:cs="DIN Pro Regular"/>
          <w:color w:val="FF0000"/>
          <w:lang w:val="de-DE"/>
        </w:rPr>
      </w:pPr>
    </w:p>
    <w:p w:rsidR="006F0EB7" w:rsidRPr="00C27029" w:rsidRDefault="006F0EB7" w:rsidP="006F0EB7">
      <w:pPr>
        <w:pStyle w:val="DB03Podpunkt"/>
        <w:numPr>
          <w:ilvl w:val="0"/>
          <w:numId w:val="0"/>
        </w:numPr>
        <w:rPr>
          <w:rFonts w:ascii="DIN Pro Regular" w:hAnsi="DIN Pro Regular" w:cs="DIN Pro Regular"/>
          <w:color w:val="FF0000"/>
        </w:rPr>
      </w:pPr>
    </w:p>
    <w:p w:rsidR="00552D02" w:rsidRPr="006F0EB7" w:rsidRDefault="00552D02" w:rsidP="006F0EB7">
      <w:pPr>
        <w:pStyle w:val="Styl3"/>
        <w:jc w:val="center"/>
        <w:rPr>
          <w:rFonts w:ascii="DIN Pro Regular" w:hAnsi="DIN Pro Regular" w:cs="DIN Pro Regular"/>
          <w:color w:val="FF0000"/>
        </w:rPr>
      </w:pPr>
    </w:p>
    <w:sectPr w:rsidR="00552D02" w:rsidRPr="006F0EB7">
      <w:headerReference w:type="even" r:id="rId8"/>
      <w:headerReference w:type="default" r:id="rId9"/>
      <w:footerReference w:type="even" r:id="rId10"/>
      <w:footerReference w:type="default" r:id="rId11"/>
      <w:pgSz w:w="11906" w:h="16838"/>
      <w:pgMar w:top="1985" w:right="1134" w:bottom="1701" w:left="1134" w:header="690" w:footer="47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E44" w:rsidRDefault="00026E44">
      <w:r>
        <w:separator/>
      </w:r>
    </w:p>
  </w:endnote>
  <w:endnote w:type="continuationSeparator" w:id="0">
    <w:p w:rsidR="00026E44" w:rsidRDefault="00026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DINPro-Regular">
    <w:panose1 w:val="00000000000000000000"/>
    <w:charset w:val="00"/>
    <w:family w:val="modern"/>
    <w:notTrueType/>
    <w:pitch w:val="variable"/>
    <w:sig w:usb0="800002AF" w:usb1="4000206A" w:usb2="00000000" w:usb3="00000000" w:csb0="0000009F" w:csb1="00000000"/>
  </w:font>
  <w:font w:name="Mangal">
    <w:altName w:val="Liberation Mono"/>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DIN Pro Regular">
    <w:panose1 w:val="00000000000000000000"/>
    <w:charset w:val="00"/>
    <w:family w:val="swiss"/>
    <w:notTrueType/>
    <w:pitch w:val="variable"/>
    <w:sig w:usb0="A00002BF" w:usb1="4000207B" w:usb2="00000008" w:usb3="00000000" w:csb0="0000009F" w:csb1="00000000"/>
  </w:font>
  <w:font w:name="Century Gothic">
    <w:panose1 w:val="020B0502020202020204"/>
    <w:charset w:val="EE"/>
    <w:family w:val="swiss"/>
    <w:pitch w:val="variable"/>
    <w:sig w:usb0="00000287" w:usb1="00000000" w:usb2="00000000" w:usb3="00000000" w:csb0="0000009F" w:csb1="00000000"/>
  </w:font>
  <w:font w:name="Apolonia Nova OT">
    <w:panose1 w:val="00000000000000000000"/>
    <w:charset w:val="00"/>
    <w:family w:val="modern"/>
    <w:notTrueType/>
    <w:pitch w:val="variable"/>
    <w:sig w:usb0="2000000F" w:usb1="00000000" w:usb2="00000000" w:usb3="00000000" w:csb0="00000003"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E44" w:rsidRDefault="00026E44" w:rsidP="00D3500F">
    <w:pPr>
      <w:pStyle w:val="Stopka"/>
      <w:ind w:left="709" w:right="360" w:firstLine="709"/>
      <w:rPr>
        <w:sz w:val="12"/>
        <w:szCs w:val="12"/>
      </w:rPr>
    </w:pPr>
  </w:p>
  <w:p w:rsidR="00026E44" w:rsidRPr="00D3500F" w:rsidRDefault="00026E44" w:rsidP="00D3500F">
    <w:pPr>
      <w:pStyle w:val="Stopka"/>
      <w:ind w:left="709" w:right="360" w:firstLine="709"/>
      <w:rPr>
        <w:color w:val="auto"/>
        <w:sz w:val="12"/>
        <w:szCs w:val="12"/>
      </w:rPr>
    </w:pPr>
    <w:r>
      <w:rPr>
        <w:noProof/>
        <w:lang w:eastAsia="pl-PL" w:bidi="ar-SA"/>
      </w:rPr>
      <mc:AlternateContent>
        <mc:Choice Requires="wps">
          <w:drawing>
            <wp:anchor distT="0" distB="0" distL="114300" distR="114300" simplePos="0" relativeHeight="251678720" behindDoc="0" locked="0" layoutInCell="1" allowOverlap="1" wp14:anchorId="07DF9B35" wp14:editId="2851E8DE">
              <wp:simplePos x="0" y="0"/>
              <wp:positionH relativeFrom="column">
                <wp:posOffset>57150</wp:posOffset>
              </wp:positionH>
              <wp:positionV relativeFrom="paragraph">
                <wp:posOffset>48895</wp:posOffset>
              </wp:positionV>
              <wp:extent cx="5891530" cy="635"/>
              <wp:effectExtent l="9525" t="10795" r="13970" b="7620"/>
              <wp:wrapNone/>
              <wp:docPr id="14" name="Łącznik prosty ze strzałką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91530" cy="635"/>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5F7095E" id="_x0000_t32" coordsize="21600,21600" o:spt="32" o:oned="t" path="m,l21600,21600e" filled="f">
              <v:path arrowok="t" fillok="f" o:connecttype="none"/>
              <o:lock v:ext="edit" shapetype="t"/>
            </v:shapetype>
            <v:shape id="Łącznik prosty ze strzałką 14" o:spid="_x0000_s1026" type="#_x0000_t32" style="position:absolute;margin-left:4.5pt;margin-top:3.85pt;width:463.9pt;height:.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" strokeweight="1pt">
              <v:shadow color="#7f7f7f" opacity=".5" offset="1pt"/>
            </v:shape>
          </w:pict>
        </mc:Fallback>
      </mc:AlternateContent>
    </w:r>
  </w:p>
  <w:p w:rsidR="00026E44" w:rsidRPr="00D3500F" w:rsidRDefault="00026E44" w:rsidP="00D3500F">
    <w:pPr>
      <w:pStyle w:val="Stopka"/>
      <w:ind w:left="709" w:right="360" w:firstLine="709"/>
      <w:rPr>
        <w:color w:val="auto"/>
        <w:sz w:val="12"/>
        <w:szCs w:val="12"/>
      </w:rPr>
    </w:pPr>
    <w:r w:rsidRPr="00D3500F">
      <w:rPr>
        <w:noProof/>
        <w:color w:val="auto"/>
        <w:lang w:eastAsia="pl-PL" w:bidi="ar-SA"/>
      </w:rPr>
      <w:drawing>
        <wp:anchor distT="0" distB="0" distL="114300" distR="114300" simplePos="0" relativeHeight="251679744" behindDoc="1" locked="0" layoutInCell="1" allowOverlap="1" wp14:anchorId="5F149D12" wp14:editId="34DA942E">
          <wp:simplePos x="0" y="0"/>
          <wp:positionH relativeFrom="column">
            <wp:posOffset>321310</wp:posOffset>
          </wp:positionH>
          <wp:positionV relativeFrom="paragraph">
            <wp:posOffset>40005</wp:posOffset>
          </wp:positionV>
          <wp:extent cx="1129030" cy="491490"/>
          <wp:effectExtent l="0" t="0" r="0" b="3810"/>
          <wp:wrapNone/>
          <wp:docPr id="13" name="Obraz 13" descr="Engiii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ngiii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9030" cy="491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3500F">
      <w:rPr>
        <w:color w:val="auto"/>
        <w:sz w:val="12"/>
        <w:szCs w:val="12"/>
      </w:rPr>
      <w:t xml:space="preserve">          </w:t>
    </w:r>
    <w:r w:rsidRPr="00D3500F">
      <w:rPr>
        <w:color w:val="auto"/>
        <w:sz w:val="12"/>
        <w:szCs w:val="12"/>
      </w:rPr>
      <w:tab/>
    </w:r>
    <w:r w:rsidRPr="00D3500F">
      <w:rPr>
        <w:color w:val="auto"/>
        <w:sz w:val="12"/>
        <w:szCs w:val="12"/>
      </w:rPr>
      <w:tab/>
    </w:r>
  </w:p>
  <w:p w:rsidR="00026E44" w:rsidRPr="00D3500F" w:rsidRDefault="00026E44" w:rsidP="00D3500F">
    <w:pPr>
      <w:pStyle w:val="Stopka"/>
      <w:spacing w:line="276" w:lineRule="auto"/>
      <w:ind w:left="709" w:right="360" w:firstLine="709"/>
      <w:rPr>
        <w:rFonts w:ascii="DIN Pro Regular" w:hAnsi="DIN Pro Regular" w:cs="DIN Pro Regular"/>
        <w:color w:val="auto"/>
        <w:sz w:val="18"/>
        <w:szCs w:val="18"/>
      </w:rPr>
    </w:pPr>
    <w:r w:rsidRPr="00D3500F">
      <w:rPr>
        <w:rFonts w:ascii="DIN Pro Regular" w:hAnsi="DIN Pro Regular" w:cs="DIN Pro Regular"/>
        <w:color w:val="auto"/>
        <w:sz w:val="12"/>
        <w:szCs w:val="12"/>
      </w:rPr>
      <w:t xml:space="preserve">                                                </w:t>
    </w:r>
    <w:r w:rsidRPr="00D3500F">
      <w:rPr>
        <w:rFonts w:ascii="DIN Pro Regular" w:hAnsi="DIN Pro Regular" w:cs="DIN Pro Regular"/>
        <w:color w:val="auto"/>
        <w:sz w:val="18"/>
        <w:szCs w:val="18"/>
      </w:rPr>
      <w:t xml:space="preserve">Siedziba:  ul. Piłsudskiego 23/10, 32-500 Chrzanów  </w:t>
    </w:r>
  </w:p>
  <w:p w:rsidR="00026E44" w:rsidRPr="00D3500F" w:rsidRDefault="00026E44" w:rsidP="00D3500F">
    <w:pPr>
      <w:pStyle w:val="Stopka"/>
      <w:spacing w:line="276" w:lineRule="auto"/>
      <w:ind w:left="2831" w:right="360" w:firstLine="1"/>
      <w:rPr>
        <w:rFonts w:ascii="DIN Pro Regular" w:hAnsi="DIN Pro Regular" w:cs="DIN Pro Regular"/>
        <w:color w:val="auto"/>
        <w:sz w:val="18"/>
        <w:szCs w:val="1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D3500F">
      <w:rPr>
        <w:rFonts w:ascii="DIN Pro Regular" w:hAnsi="DIN Pro Regular" w:cs="DIN Pro Regular"/>
        <w:color w:val="auto"/>
        <w:sz w:val="18"/>
        <w:szCs w:val="18"/>
      </w:rPr>
      <w:t xml:space="preserve">Oddział:  ul. Krakowska 21  32-065 Krzeszowice                                                                   </w:t>
    </w:r>
    <w:r w:rsidRPr="00D3500F">
      <w:rPr>
        <w:rFonts w:ascii="DIN Pro Regular" w:hAnsi="DIN Pro Regular" w:cs="DIN Pro Regular"/>
        <w:color w:val="auto"/>
        <w:sz w:val="18"/>
        <w:szCs w:val="1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t>
    </w:r>
    <w:r w:rsidRPr="00D3500F">
      <w:rPr>
        <w:rFonts w:ascii="DIN Pro Regular" w:hAnsi="DIN Pro Regular" w:cs="DIN Pro Regular"/>
        <w:color w:val="auto"/>
        <w:sz w:val="18"/>
        <w:szCs w:val="18"/>
      </w:rPr>
      <w:t xml:space="preserve">                                                                 </w:t>
    </w:r>
    <w:r w:rsidRPr="00D3500F">
      <w:rPr>
        <w:rFonts w:ascii="DIN Pro Regular" w:hAnsi="DIN Pro Regular" w:cs="DIN Pro Regular"/>
        <w:color w:val="auto"/>
        <w:sz w:val="18"/>
        <w:szCs w:val="1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t>
    </w:r>
  </w:p>
  <w:p w:rsidR="00026E44" w:rsidRPr="00D3500F" w:rsidRDefault="00026E44" w:rsidP="00D3500F">
    <w:pPr>
      <w:pStyle w:val="Stopka"/>
      <w:tabs>
        <w:tab w:val="left" w:pos="8789"/>
      </w:tabs>
      <w:spacing w:line="276" w:lineRule="auto"/>
      <w:ind w:firstLine="1701"/>
      <w:rPr>
        <w:rFonts w:ascii="Apolonia Nova OT" w:hAnsi="Apolonia Nova OT" w:cs="Arial"/>
        <w:color w:val="auto"/>
        <w:sz w:val="16"/>
        <w:szCs w:val="16"/>
      </w:rPr>
    </w:pPr>
    <w:r w:rsidRPr="00D3500F">
      <w:rPr>
        <w:color w:val="auto"/>
        <w:sz w:val="16"/>
        <w:szCs w:val="16"/>
      </w:rPr>
      <w:t xml:space="preserve">                             </w:t>
    </w:r>
    <w:r w:rsidRPr="00D3500F">
      <w:rPr>
        <w:color w:val="auto"/>
        <w:sz w:val="16"/>
        <w:szCs w:val="16"/>
      </w:rPr>
      <w:sym w:font="Wingdings" w:char="F028"/>
    </w:r>
    <w:r w:rsidRPr="00D3500F">
      <w:rPr>
        <w:rFonts w:ascii="DIN Pro Regular" w:hAnsi="DIN Pro Regular" w:cs="DIN Pro Regular"/>
        <w:color w:val="auto"/>
        <w:sz w:val="16"/>
        <w:szCs w:val="16"/>
      </w:rPr>
      <w:t>tel. (12) 282 41 12</w:t>
    </w:r>
    <w:r w:rsidRPr="00D3500F">
      <w:rPr>
        <w:color w:val="auto"/>
        <w:sz w:val="16"/>
        <w:szCs w:val="16"/>
      </w:rPr>
      <w:t xml:space="preserve">  </w:t>
    </w:r>
    <w:r w:rsidRPr="00D3500F">
      <w:rPr>
        <w:color w:val="auto"/>
        <w:sz w:val="16"/>
        <w:szCs w:val="16"/>
      </w:rPr>
      <w:sym w:font="Webdings" w:char="F09A"/>
    </w:r>
    <w:r w:rsidRPr="00D3500F">
      <w:rPr>
        <w:rFonts w:ascii="DIN Pro Regular" w:hAnsi="DIN Pro Regular" w:cs="DIN Pro Regular"/>
        <w:color w:val="auto"/>
        <w:sz w:val="16"/>
        <w:szCs w:val="16"/>
      </w:rPr>
      <w:t>biuro@biurodraft.com.pl</w:t>
    </w:r>
    <w:r w:rsidRPr="00D3500F">
      <w:rPr>
        <w:color w:val="auto"/>
        <w:sz w:val="16"/>
        <w:szCs w:val="16"/>
      </w:rPr>
      <w:t xml:space="preserve">  </w:t>
    </w:r>
    <w:r w:rsidRPr="00D3500F">
      <w:rPr>
        <w:color w:val="auto"/>
        <w:sz w:val="16"/>
        <w:szCs w:val="16"/>
      </w:rPr>
      <w:sym w:font="Webdings" w:char="F0FC"/>
    </w:r>
    <w:r w:rsidRPr="00D3500F">
      <w:rPr>
        <w:rFonts w:ascii="DIN Pro Regular" w:hAnsi="DIN Pro Regular" w:cs="DIN Pro Regular"/>
        <w:color w:val="auto"/>
        <w:sz w:val="16"/>
        <w:szCs w:val="16"/>
      </w:rPr>
      <w:t>www.draft-engineers.pl</w:t>
    </w:r>
    <w:r w:rsidRPr="00D3500F">
      <w:rPr>
        <w:rFonts w:ascii="Apolonia Nova OT" w:hAnsi="Apolonia Nova OT"/>
        <w:color w:val="auto"/>
        <w:sz w:val="16"/>
        <w:szCs w:val="16"/>
      </w:rPr>
      <w:t xml:space="preserve"> </w:t>
    </w:r>
  </w:p>
  <w:p w:rsidR="00026E44" w:rsidRDefault="00026E44">
    <w:pPr>
      <w:pStyle w:val="Stopka"/>
      <w:jc w:val="center"/>
    </w:pPr>
    <w:r>
      <w:rPr>
        <w:color w:val="auto"/>
      </w:rPr>
      <w:fldChar w:fldCharType="begin"/>
    </w:r>
    <w:r>
      <w:rPr>
        <w:color w:val="auto"/>
      </w:rPr>
      <w:instrText xml:space="preserve"> PAGE </w:instrText>
    </w:r>
    <w:r>
      <w:rPr>
        <w:color w:val="auto"/>
      </w:rPr>
      <w:fldChar w:fldCharType="separate"/>
    </w:r>
    <w:r w:rsidR="00D03FD4">
      <w:rPr>
        <w:noProof/>
        <w:color w:val="auto"/>
      </w:rPr>
      <w:t>6</w:t>
    </w:r>
    <w:r>
      <w:rPr>
        <w:color w:val="auto"/>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E44" w:rsidRPr="00D3500F" w:rsidRDefault="00026E44" w:rsidP="00D3500F">
    <w:pPr>
      <w:pStyle w:val="Stopka"/>
      <w:ind w:left="709" w:right="360" w:firstLine="709"/>
      <w:rPr>
        <w:color w:val="auto"/>
        <w:sz w:val="12"/>
        <w:szCs w:val="12"/>
      </w:rPr>
    </w:pPr>
  </w:p>
  <w:p w:rsidR="00026E44" w:rsidRPr="00D3500F" w:rsidRDefault="00026E44" w:rsidP="00D3500F">
    <w:pPr>
      <w:pStyle w:val="Stopka"/>
      <w:ind w:left="709" w:right="360" w:firstLine="709"/>
      <w:rPr>
        <w:color w:val="auto"/>
        <w:sz w:val="12"/>
        <w:szCs w:val="12"/>
      </w:rPr>
    </w:pPr>
    <w:r w:rsidRPr="00D3500F">
      <w:rPr>
        <w:noProof/>
        <w:color w:val="auto"/>
        <w:lang w:eastAsia="pl-PL" w:bidi="ar-SA"/>
      </w:rPr>
      <mc:AlternateContent>
        <mc:Choice Requires="wps">
          <w:drawing>
            <wp:anchor distT="0" distB="0" distL="114300" distR="114300" simplePos="0" relativeHeight="251675648" behindDoc="0" locked="0" layoutInCell="1" allowOverlap="1" wp14:anchorId="25868F96" wp14:editId="363F271D">
              <wp:simplePos x="0" y="0"/>
              <wp:positionH relativeFrom="column">
                <wp:posOffset>57150</wp:posOffset>
              </wp:positionH>
              <wp:positionV relativeFrom="paragraph">
                <wp:posOffset>48895</wp:posOffset>
              </wp:positionV>
              <wp:extent cx="5891530" cy="635"/>
              <wp:effectExtent l="9525" t="10795" r="13970" b="7620"/>
              <wp:wrapNone/>
              <wp:docPr id="10" name="Łącznik prosty ze strzałką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91530" cy="635"/>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04D3C1A8" id="_x0000_t32" coordsize="21600,21600" o:spt="32" o:oned="t" path="m,l21600,21600e" filled="f">
              <v:path arrowok="t" fillok="f" o:connecttype="none"/>
              <o:lock v:ext="edit" shapetype="t"/>
            </v:shapetype>
            <v:shape id="Łącznik prosty ze strzałką 10" o:spid="_x0000_s1026" type="#_x0000_t32" style="position:absolute;margin-left:4.5pt;margin-top:3.85pt;width:463.9pt;height:.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" strokeweight="1pt">
              <v:shadow color="#7f7f7f" opacity=".5" offset="1pt"/>
            </v:shape>
          </w:pict>
        </mc:Fallback>
      </mc:AlternateContent>
    </w:r>
  </w:p>
  <w:p w:rsidR="00026E44" w:rsidRPr="00D3500F" w:rsidRDefault="00026E44" w:rsidP="00D3500F">
    <w:pPr>
      <w:pStyle w:val="Stopka"/>
      <w:ind w:left="709" w:right="360" w:firstLine="709"/>
      <w:rPr>
        <w:color w:val="auto"/>
        <w:sz w:val="12"/>
        <w:szCs w:val="12"/>
      </w:rPr>
    </w:pPr>
    <w:r w:rsidRPr="00D3500F">
      <w:rPr>
        <w:noProof/>
        <w:color w:val="auto"/>
        <w:lang w:eastAsia="pl-PL" w:bidi="ar-SA"/>
      </w:rPr>
      <w:drawing>
        <wp:anchor distT="0" distB="0" distL="114300" distR="114300" simplePos="0" relativeHeight="251676672" behindDoc="1" locked="0" layoutInCell="1" allowOverlap="1" wp14:anchorId="12045113" wp14:editId="4AA6FD6D">
          <wp:simplePos x="0" y="0"/>
          <wp:positionH relativeFrom="column">
            <wp:posOffset>321310</wp:posOffset>
          </wp:positionH>
          <wp:positionV relativeFrom="paragraph">
            <wp:posOffset>40005</wp:posOffset>
          </wp:positionV>
          <wp:extent cx="1129030" cy="491490"/>
          <wp:effectExtent l="0" t="0" r="0" b="3810"/>
          <wp:wrapNone/>
          <wp:docPr id="6" name="Obraz 6" descr="Engiii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ngiii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9030" cy="491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3500F">
      <w:rPr>
        <w:color w:val="auto"/>
        <w:sz w:val="12"/>
        <w:szCs w:val="12"/>
      </w:rPr>
      <w:t xml:space="preserve">          </w:t>
    </w:r>
    <w:r w:rsidRPr="00D3500F">
      <w:rPr>
        <w:color w:val="auto"/>
        <w:sz w:val="12"/>
        <w:szCs w:val="12"/>
      </w:rPr>
      <w:tab/>
    </w:r>
    <w:r w:rsidRPr="00D3500F">
      <w:rPr>
        <w:color w:val="auto"/>
        <w:sz w:val="12"/>
        <w:szCs w:val="12"/>
      </w:rPr>
      <w:tab/>
    </w:r>
  </w:p>
  <w:p w:rsidR="00026E44" w:rsidRPr="00D3500F" w:rsidRDefault="00026E44" w:rsidP="00D3500F">
    <w:pPr>
      <w:pStyle w:val="Stopka"/>
      <w:spacing w:line="276" w:lineRule="auto"/>
      <w:ind w:left="709" w:right="360" w:firstLine="709"/>
      <w:rPr>
        <w:rFonts w:ascii="DIN Pro Regular" w:hAnsi="DIN Pro Regular" w:cs="DIN Pro Regular"/>
        <w:color w:val="auto"/>
        <w:sz w:val="18"/>
        <w:szCs w:val="18"/>
      </w:rPr>
    </w:pPr>
    <w:r w:rsidRPr="00D3500F">
      <w:rPr>
        <w:rFonts w:ascii="DIN Pro Regular" w:hAnsi="DIN Pro Regular" w:cs="DIN Pro Regular"/>
        <w:color w:val="auto"/>
        <w:sz w:val="12"/>
        <w:szCs w:val="12"/>
      </w:rPr>
      <w:t xml:space="preserve">                                                </w:t>
    </w:r>
    <w:r w:rsidRPr="00D3500F">
      <w:rPr>
        <w:rFonts w:ascii="DIN Pro Regular" w:hAnsi="DIN Pro Regular" w:cs="DIN Pro Regular"/>
        <w:color w:val="auto"/>
        <w:sz w:val="18"/>
        <w:szCs w:val="18"/>
      </w:rPr>
      <w:t xml:space="preserve">Siedziba:  ul. Piłsudskiego 23/10, 32-500 Chrzanów  </w:t>
    </w:r>
  </w:p>
  <w:p w:rsidR="00026E44" w:rsidRPr="00D3500F" w:rsidRDefault="00026E44" w:rsidP="00D3500F">
    <w:pPr>
      <w:pStyle w:val="Stopka"/>
      <w:spacing w:line="276" w:lineRule="auto"/>
      <w:ind w:left="2831" w:right="360" w:firstLine="1"/>
      <w:rPr>
        <w:rFonts w:ascii="DIN Pro Regular" w:hAnsi="DIN Pro Regular" w:cs="DIN Pro Regular"/>
        <w:color w:val="auto"/>
        <w:sz w:val="18"/>
        <w:szCs w:val="1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D3500F">
      <w:rPr>
        <w:rFonts w:ascii="DIN Pro Regular" w:hAnsi="DIN Pro Regular" w:cs="DIN Pro Regular"/>
        <w:color w:val="auto"/>
        <w:sz w:val="18"/>
        <w:szCs w:val="18"/>
      </w:rPr>
      <w:t xml:space="preserve">Oddział:  ul. Krakowska 21  32-065 Krzeszowice                                                                   </w:t>
    </w:r>
    <w:r w:rsidRPr="00D3500F">
      <w:rPr>
        <w:rFonts w:ascii="DIN Pro Regular" w:hAnsi="DIN Pro Regular" w:cs="DIN Pro Regular"/>
        <w:color w:val="auto"/>
        <w:sz w:val="18"/>
        <w:szCs w:val="1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t>
    </w:r>
    <w:r w:rsidRPr="00D3500F">
      <w:rPr>
        <w:rFonts w:ascii="DIN Pro Regular" w:hAnsi="DIN Pro Regular" w:cs="DIN Pro Regular"/>
        <w:color w:val="auto"/>
        <w:sz w:val="18"/>
        <w:szCs w:val="18"/>
      </w:rPr>
      <w:t xml:space="preserve">                                                                 </w:t>
    </w:r>
    <w:r w:rsidRPr="00D3500F">
      <w:rPr>
        <w:rFonts w:ascii="DIN Pro Regular" w:hAnsi="DIN Pro Regular" w:cs="DIN Pro Regular"/>
        <w:color w:val="auto"/>
        <w:sz w:val="18"/>
        <w:szCs w:val="1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t>
    </w:r>
  </w:p>
  <w:p w:rsidR="00026E44" w:rsidRPr="00D3500F" w:rsidRDefault="00026E44" w:rsidP="00D3500F">
    <w:pPr>
      <w:pStyle w:val="Stopka"/>
      <w:tabs>
        <w:tab w:val="left" w:pos="8789"/>
      </w:tabs>
      <w:spacing w:line="276" w:lineRule="auto"/>
      <w:ind w:firstLine="1701"/>
      <w:rPr>
        <w:rFonts w:ascii="Apolonia Nova OT" w:hAnsi="Apolonia Nova OT" w:cs="Arial"/>
        <w:color w:val="auto"/>
        <w:sz w:val="16"/>
        <w:szCs w:val="16"/>
      </w:rPr>
    </w:pPr>
    <w:r w:rsidRPr="00D3500F">
      <w:rPr>
        <w:color w:val="auto"/>
        <w:sz w:val="16"/>
        <w:szCs w:val="16"/>
      </w:rPr>
      <w:t xml:space="preserve">                             </w:t>
    </w:r>
    <w:r w:rsidRPr="00D3500F">
      <w:rPr>
        <w:color w:val="auto"/>
        <w:sz w:val="16"/>
        <w:szCs w:val="16"/>
      </w:rPr>
      <w:sym w:font="Wingdings" w:char="F028"/>
    </w:r>
    <w:r w:rsidRPr="00D3500F">
      <w:rPr>
        <w:rFonts w:ascii="DIN Pro Regular" w:hAnsi="DIN Pro Regular" w:cs="DIN Pro Regular"/>
        <w:color w:val="auto"/>
        <w:sz w:val="16"/>
        <w:szCs w:val="16"/>
      </w:rPr>
      <w:t>tel. (12) 282 41 12</w:t>
    </w:r>
    <w:r w:rsidRPr="00D3500F">
      <w:rPr>
        <w:color w:val="auto"/>
        <w:sz w:val="16"/>
        <w:szCs w:val="16"/>
      </w:rPr>
      <w:t xml:space="preserve">  </w:t>
    </w:r>
    <w:r w:rsidRPr="00D3500F">
      <w:rPr>
        <w:color w:val="auto"/>
        <w:sz w:val="16"/>
        <w:szCs w:val="16"/>
      </w:rPr>
      <w:sym w:font="Webdings" w:char="F09A"/>
    </w:r>
    <w:r w:rsidRPr="00D3500F">
      <w:rPr>
        <w:rFonts w:ascii="DIN Pro Regular" w:hAnsi="DIN Pro Regular" w:cs="DIN Pro Regular"/>
        <w:color w:val="auto"/>
        <w:sz w:val="16"/>
        <w:szCs w:val="16"/>
      </w:rPr>
      <w:t>biuro@biurodraft.com.pl</w:t>
    </w:r>
    <w:r w:rsidRPr="00D3500F">
      <w:rPr>
        <w:color w:val="auto"/>
        <w:sz w:val="16"/>
        <w:szCs w:val="16"/>
      </w:rPr>
      <w:t xml:space="preserve">  </w:t>
    </w:r>
    <w:r w:rsidRPr="00D3500F">
      <w:rPr>
        <w:color w:val="auto"/>
        <w:sz w:val="16"/>
        <w:szCs w:val="16"/>
      </w:rPr>
      <w:sym w:font="Webdings" w:char="F0FC"/>
    </w:r>
    <w:r w:rsidRPr="00D3500F">
      <w:rPr>
        <w:rFonts w:ascii="DIN Pro Regular" w:hAnsi="DIN Pro Regular" w:cs="DIN Pro Regular"/>
        <w:color w:val="auto"/>
        <w:sz w:val="16"/>
        <w:szCs w:val="16"/>
      </w:rPr>
      <w:t>www.draft-engineers.pl</w:t>
    </w:r>
    <w:r w:rsidRPr="00D3500F">
      <w:rPr>
        <w:rFonts w:ascii="Apolonia Nova OT" w:hAnsi="Apolonia Nova OT"/>
        <w:color w:val="auto"/>
        <w:sz w:val="16"/>
        <w:szCs w:val="16"/>
      </w:rPr>
      <w:t xml:space="preserve"> </w:t>
    </w:r>
  </w:p>
  <w:p w:rsidR="00026E44" w:rsidRDefault="00026E44">
    <w:pPr>
      <w:pStyle w:val="Stopka"/>
      <w:jc w:val="center"/>
    </w:pPr>
    <w:r>
      <w:rPr>
        <w:color w:val="auto"/>
      </w:rPr>
      <w:fldChar w:fldCharType="begin"/>
    </w:r>
    <w:r>
      <w:rPr>
        <w:color w:val="auto"/>
      </w:rPr>
      <w:instrText xml:space="preserve"> PAGE </w:instrText>
    </w:r>
    <w:r>
      <w:rPr>
        <w:color w:val="auto"/>
      </w:rPr>
      <w:fldChar w:fldCharType="separate"/>
    </w:r>
    <w:r w:rsidR="00D03FD4">
      <w:rPr>
        <w:noProof/>
        <w:color w:val="auto"/>
      </w:rPr>
      <w:t>1</w:t>
    </w:r>
    <w:r>
      <w:rPr>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E44" w:rsidRDefault="00026E44">
      <w:r>
        <w:rPr>
          <w:color w:val="000000"/>
        </w:rPr>
        <w:separator/>
      </w:r>
    </w:p>
  </w:footnote>
  <w:footnote w:type="continuationSeparator" w:id="0">
    <w:p w:rsidR="00026E44" w:rsidRDefault="00026E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E44" w:rsidRPr="00D3500F" w:rsidRDefault="00026E44" w:rsidP="00D3500F">
    <w:pPr>
      <w:widowControl/>
      <w:pBdr>
        <w:bottom w:val="single" w:sz="4" w:space="2" w:color="000000"/>
      </w:pBdr>
      <w:tabs>
        <w:tab w:val="center" w:pos="4536"/>
        <w:tab w:val="right" w:pos="9356"/>
      </w:tabs>
      <w:autoSpaceDN/>
      <w:jc w:val="both"/>
      <w:textAlignment w:val="auto"/>
      <w:rPr>
        <w:rFonts w:ascii="DIN Pro Regular" w:eastAsia="Times New Roman" w:hAnsi="DIN Pro Regular" w:cs="DIN Pro Regular"/>
        <w:b/>
        <w:kern w:val="0"/>
        <w:sz w:val="20"/>
        <w:szCs w:val="20"/>
        <w:lang w:eastAsia="ar-SA" w:bidi="ar-SA"/>
      </w:rPr>
    </w:pPr>
    <w:r>
      <w:rPr>
        <w:rFonts w:ascii="DIN Pro Regular" w:eastAsia="Times New Roman" w:hAnsi="DIN Pro Regular" w:cs="DIN Pro Regular"/>
        <w:b/>
        <w:noProof/>
        <w:kern w:val="0"/>
        <w:sz w:val="20"/>
        <w:szCs w:val="20"/>
        <w:lang w:eastAsia="pl-PL" w:bidi="ar-SA"/>
      </w:rPr>
      <mc:AlternateContent>
        <mc:Choice Requires="wps">
          <w:drawing>
            <wp:anchor distT="0" distB="0" distL="114300" distR="114300" simplePos="0" relativeHeight="251681792" behindDoc="1" locked="0" layoutInCell="1" allowOverlap="1" wp14:anchorId="2FCADBE5" wp14:editId="14629DEF">
              <wp:simplePos x="0" y="0"/>
              <wp:positionH relativeFrom="column">
                <wp:posOffset>-107840</wp:posOffset>
              </wp:positionH>
              <wp:positionV relativeFrom="paragraph">
                <wp:posOffset>-72390</wp:posOffset>
              </wp:positionV>
              <wp:extent cx="6297433" cy="650240"/>
              <wp:effectExtent l="19050" t="19050" r="46355" b="54610"/>
              <wp:wrapNone/>
              <wp:docPr id="15" name="Prostokąt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97433" cy="650240"/>
                      </a:xfrm>
                      <a:prstGeom prst="rect">
                        <a:avLst/>
                      </a:prstGeom>
                      <a:solidFill>
                        <a:srgbClr val="A5A5A5"/>
                      </a:solidFill>
                      <a:ln w="38100">
                        <a:solidFill>
                          <a:srgbClr val="F2F2F2"/>
                        </a:solidFill>
                        <a:miter lim="800000"/>
                        <a:headEnd/>
                        <a:tailEnd/>
                      </a:ln>
                      <a:effectLst>
                        <a:outerShdw dist="28398" dir="3806097" algn="ctr" rotWithShape="0">
                          <a:srgbClr val="525252">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D5A1AAC" id="Prostokąt 15" o:spid="_x0000_s1026" style="position:absolute;margin-left:-8.5pt;margin-top:-5.7pt;width:495.85pt;height:51.2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" fillcolor="#a5a5a5" strokecolor="#f2f2f2" strokeweight="3pt">
              <v:shadow on="t" color="#525252" opacity=".5" offset="1pt"/>
            </v:rect>
          </w:pict>
        </mc:Fallback>
      </mc:AlternateContent>
    </w:r>
    <w:r w:rsidRPr="00D3500F">
      <w:rPr>
        <w:rFonts w:ascii="DIN Pro Regular" w:eastAsia="Times New Roman" w:hAnsi="DIN Pro Regular" w:cs="DIN Pro Regular"/>
        <w:b/>
        <w:kern w:val="0"/>
        <w:sz w:val="20"/>
        <w:szCs w:val="20"/>
        <w:lang w:eastAsia="ar-SA" w:bidi="ar-SA"/>
      </w:rPr>
      <w:t>OPIS TECHNICZNY DO PROJEKTU ZAGOSPODAROWANIA TERENU</w:t>
    </w:r>
    <w:r w:rsidRPr="00D3500F">
      <w:rPr>
        <w:rFonts w:ascii="DIN Pro Regular" w:eastAsia="Times New Roman" w:hAnsi="DIN Pro Regular" w:cs="DIN Pro Regular"/>
        <w:b/>
        <w:kern w:val="0"/>
        <w:sz w:val="20"/>
        <w:szCs w:val="20"/>
        <w:lang w:eastAsia="ar-SA" w:bidi="ar-SA"/>
      </w:rPr>
      <w:tab/>
      <w:t>544/PA-K/12/2022</w:t>
    </w:r>
  </w:p>
  <w:p w:rsidR="00026E44" w:rsidRPr="00D3500F" w:rsidRDefault="00026E44" w:rsidP="00D3500F">
    <w:pPr>
      <w:widowControl/>
      <w:autoSpaceDN/>
      <w:jc w:val="both"/>
      <w:textAlignment w:val="auto"/>
      <w:rPr>
        <w:rFonts w:ascii="DIN Pro Regular" w:eastAsia="Times New Roman" w:hAnsi="DIN Pro Regular" w:cs="DIN Pro Regular"/>
        <w:kern w:val="0"/>
        <w:sz w:val="18"/>
        <w:szCs w:val="18"/>
        <w:lang w:eastAsia="ar-SA" w:bidi="ar-SA"/>
      </w:rPr>
    </w:pPr>
    <w:r w:rsidRPr="00D3500F">
      <w:rPr>
        <w:rFonts w:ascii="DIN Pro Regular" w:eastAsia="Times New Roman" w:hAnsi="DIN Pro Regular" w:cs="DIN Pro Regular"/>
        <w:i/>
        <w:kern w:val="0"/>
        <w:sz w:val="20"/>
        <w:szCs w:val="20"/>
        <w:u w:val="single"/>
        <w:lang w:eastAsia="ar-SA" w:bidi="ar-SA"/>
      </w:rPr>
      <w:t>Tytuł projektu:</w:t>
    </w:r>
    <w:r w:rsidRPr="00D3500F">
      <w:rPr>
        <w:rFonts w:ascii="DIN Pro Regular" w:eastAsia="Times New Roman" w:hAnsi="DIN Pro Regular" w:cs="DIN Pro Regular"/>
        <w:kern w:val="0"/>
        <w:sz w:val="20"/>
        <w:szCs w:val="20"/>
        <w:lang w:eastAsia="ar-SA" w:bidi="ar-SA"/>
      </w:rPr>
      <w:t xml:space="preserve"> </w:t>
    </w:r>
    <w:r w:rsidRPr="00D3500F">
      <w:rPr>
        <w:rFonts w:ascii="DIN Pro Regular" w:eastAsia="Times New Roman" w:hAnsi="DIN Pro Regular" w:cs="DIN Pro Regular"/>
        <w:kern w:val="0"/>
        <w:sz w:val="18"/>
        <w:szCs w:val="18"/>
        <w:lang w:eastAsia="ar-SA" w:bidi="ar-SA"/>
      </w:rPr>
      <w:t xml:space="preserve">Zagospodarowanie terenu z przeznaczeniem na park „Grabówka”. </w:t>
    </w:r>
  </w:p>
  <w:p w:rsidR="00026E44" w:rsidRPr="00D3500F" w:rsidRDefault="00026E44" w:rsidP="00D3500F">
    <w:pPr>
      <w:widowControl/>
      <w:tabs>
        <w:tab w:val="center" w:pos="4536"/>
        <w:tab w:val="right" w:pos="9356"/>
      </w:tabs>
      <w:autoSpaceDN/>
      <w:textAlignment w:val="auto"/>
      <w:rPr>
        <w:rFonts w:ascii="DIN Pro Regular" w:eastAsia="Times New Roman" w:hAnsi="DIN Pro Regular" w:cs="DIN Pro Regular"/>
        <w:kern w:val="0"/>
        <w:sz w:val="18"/>
        <w:szCs w:val="18"/>
        <w:lang w:eastAsia="ar-SA" w:bidi="ar-SA"/>
      </w:rPr>
    </w:pPr>
    <w:r w:rsidRPr="00D3500F">
      <w:rPr>
        <w:rFonts w:ascii="DIN Pro Regular" w:eastAsia="Times New Roman" w:hAnsi="DIN Pro Regular" w:cs="DIN Pro Regular"/>
        <w:i/>
        <w:kern w:val="0"/>
        <w:sz w:val="20"/>
        <w:szCs w:val="20"/>
        <w:u w:val="single"/>
        <w:lang w:eastAsia="ar-SA" w:bidi="ar-SA"/>
      </w:rPr>
      <w:t>Inwestor:</w:t>
    </w:r>
    <w:r w:rsidRPr="00D3500F">
      <w:rPr>
        <w:rFonts w:ascii="DIN Pro Regular" w:eastAsia="Times New Roman" w:hAnsi="DIN Pro Regular" w:cs="DIN Pro Regular"/>
        <w:kern w:val="0"/>
        <w:sz w:val="20"/>
        <w:szCs w:val="20"/>
        <w:lang w:eastAsia="ar-SA" w:bidi="ar-SA"/>
      </w:rPr>
      <w:t xml:space="preserve">  </w:t>
    </w:r>
    <w:r w:rsidRPr="00D3500F">
      <w:rPr>
        <w:rFonts w:ascii="DIN Pro Regular" w:eastAsia="Times New Roman" w:hAnsi="DIN Pro Regular" w:cs="DIN Pro Regular"/>
        <w:b/>
        <w:kern w:val="0"/>
        <w:sz w:val="18"/>
        <w:szCs w:val="18"/>
        <w:lang w:eastAsia="ar-SA" w:bidi="ar-SA"/>
      </w:rPr>
      <w:t xml:space="preserve">GMINA TARNÓW, </w:t>
    </w:r>
    <w:r w:rsidRPr="00D3500F">
      <w:rPr>
        <w:rFonts w:ascii="DIN Pro Regular" w:eastAsia="Times New Roman" w:hAnsi="DIN Pro Regular" w:cs="DIN Pro Regular"/>
        <w:kern w:val="0"/>
        <w:sz w:val="18"/>
        <w:szCs w:val="18"/>
        <w:lang w:eastAsia="ar-SA" w:bidi="ar-SA"/>
      </w:rPr>
      <w:t>ul. Krakowska 19, 33-100 Tarnów.</w:t>
    </w:r>
  </w:p>
  <w:p w:rsidR="00026E44" w:rsidRPr="00D3500F" w:rsidRDefault="00026E44" w:rsidP="00D3500F">
    <w:pPr>
      <w:widowControl/>
      <w:tabs>
        <w:tab w:val="center" w:pos="4536"/>
        <w:tab w:val="right" w:pos="9356"/>
      </w:tabs>
      <w:autoSpaceDN/>
      <w:textAlignment w:val="auto"/>
      <w:rPr>
        <w:rFonts w:ascii="DIN Pro Regular" w:eastAsia="Times New Roman" w:hAnsi="DIN Pro Regular" w:cs="DIN Pro Regular"/>
        <w:kern w:val="0"/>
        <w:sz w:val="18"/>
        <w:szCs w:val="18"/>
        <w:lang w:eastAsia="ar-SA" w:bidi="ar-SA"/>
      </w:rPr>
    </w:pPr>
    <w:r w:rsidRPr="00D3500F">
      <w:rPr>
        <w:rFonts w:ascii="DIN Pro Regular" w:eastAsia="Times New Roman" w:hAnsi="DIN Pro Regular" w:cs="DIN Pro Regular"/>
        <w:b/>
        <w:kern w:val="0"/>
        <w:sz w:val="18"/>
        <w:szCs w:val="18"/>
        <w:lang w:eastAsia="ar-SA" w:bidi="ar-SA"/>
      </w:rPr>
      <w:t xml:space="preserve">                     </w:t>
    </w:r>
  </w:p>
  <w:p w:rsidR="00026E44" w:rsidRDefault="00026E4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E44" w:rsidRPr="00D3500F" w:rsidRDefault="00026E44" w:rsidP="00D3500F">
    <w:pPr>
      <w:widowControl/>
      <w:pBdr>
        <w:bottom w:val="single" w:sz="4" w:space="2" w:color="000000"/>
      </w:pBdr>
      <w:tabs>
        <w:tab w:val="center" w:pos="4536"/>
        <w:tab w:val="right" w:pos="9356"/>
      </w:tabs>
      <w:autoSpaceDN/>
      <w:jc w:val="both"/>
      <w:textAlignment w:val="auto"/>
      <w:rPr>
        <w:rFonts w:ascii="DIN Pro Regular" w:eastAsia="Times New Roman" w:hAnsi="DIN Pro Regular" w:cs="DIN Pro Regular"/>
        <w:b/>
        <w:kern w:val="0"/>
        <w:sz w:val="20"/>
        <w:szCs w:val="20"/>
        <w:lang w:eastAsia="ar-SA" w:bidi="ar-SA"/>
      </w:rPr>
    </w:pPr>
    <w:r>
      <w:rPr>
        <w:rFonts w:ascii="DIN Pro Regular" w:eastAsia="Times New Roman" w:hAnsi="DIN Pro Regular" w:cs="DIN Pro Regular"/>
        <w:b/>
        <w:noProof/>
        <w:kern w:val="0"/>
        <w:sz w:val="20"/>
        <w:szCs w:val="20"/>
        <w:lang w:eastAsia="pl-PL" w:bidi="ar-SA"/>
      </w:rPr>
      <mc:AlternateContent>
        <mc:Choice Requires="wps">
          <w:drawing>
            <wp:anchor distT="0" distB="0" distL="114300" distR="114300" simplePos="0" relativeHeight="251673600" behindDoc="1" locked="0" layoutInCell="1" allowOverlap="1" wp14:anchorId="4EB9753E" wp14:editId="3BD39AB9">
              <wp:simplePos x="0" y="0"/>
              <wp:positionH relativeFrom="column">
                <wp:posOffset>-107840</wp:posOffset>
              </wp:positionH>
              <wp:positionV relativeFrom="paragraph">
                <wp:posOffset>-72390</wp:posOffset>
              </wp:positionV>
              <wp:extent cx="6297433" cy="650240"/>
              <wp:effectExtent l="19050" t="19050" r="46355" b="54610"/>
              <wp:wrapNone/>
              <wp:docPr id="5" name="Prostoką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97433" cy="650240"/>
                      </a:xfrm>
                      <a:prstGeom prst="rect">
                        <a:avLst/>
                      </a:prstGeom>
                      <a:solidFill>
                        <a:srgbClr val="A5A5A5"/>
                      </a:solidFill>
                      <a:ln w="38100">
                        <a:solidFill>
                          <a:srgbClr val="F2F2F2"/>
                        </a:solidFill>
                        <a:miter lim="800000"/>
                        <a:headEnd/>
                        <a:tailEnd/>
                      </a:ln>
                      <a:effectLst>
                        <a:outerShdw dist="28398" dir="3806097" algn="ctr" rotWithShape="0">
                          <a:srgbClr val="525252">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D3FC5F8" id="Prostokąt 5" o:spid="_x0000_s1026" style="position:absolute;margin-left:-8.5pt;margin-top:-5.7pt;width:495.85pt;height:51.2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" fillcolor="#a5a5a5" strokecolor="#f2f2f2" strokeweight="3pt">
              <v:shadow on="t" color="#525252" opacity=".5" offset="1pt"/>
            </v:rect>
          </w:pict>
        </mc:Fallback>
      </mc:AlternateContent>
    </w:r>
    <w:r w:rsidRPr="00D3500F">
      <w:rPr>
        <w:rFonts w:ascii="DIN Pro Regular" w:eastAsia="Times New Roman" w:hAnsi="DIN Pro Regular" w:cs="DIN Pro Regular"/>
        <w:b/>
        <w:kern w:val="0"/>
        <w:sz w:val="20"/>
        <w:szCs w:val="20"/>
        <w:lang w:eastAsia="ar-SA" w:bidi="ar-SA"/>
      </w:rPr>
      <w:t>OPIS TECHNICZNY DO PROJEKTU ZAGOSPODAROWANIA TERENU</w:t>
    </w:r>
    <w:r w:rsidRPr="00D3500F">
      <w:rPr>
        <w:rFonts w:ascii="DIN Pro Regular" w:eastAsia="Times New Roman" w:hAnsi="DIN Pro Regular" w:cs="DIN Pro Regular"/>
        <w:b/>
        <w:kern w:val="0"/>
        <w:sz w:val="20"/>
        <w:szCs w:val="20"/>
        <w:lang w:eastAsia="ar-SA" w:bidi="ar-SA"/>
      </w:rPr>
      <w:tab/>
      <w:t>544/PA-K/12/2022</w:t>
    </w:r>
  </w:p>
  <w:p w:rsidR="00026E44" w:rsidRPr="00D3500F" w:rsidRDefault="00026E44" w:rsidP="00D3500F">
    <w:pPr>
      <w:widowControl/>
      <w:autoSpaceDN/>
      <w:jc w:val="both"/>
      <w:textAlignment w:val="auto"/>
      <w:rPr>
        <w:rFonts w:ascii="DIN Pro Regular" w:eastAsia="Times New Roman" w:hAnsi="DIN Pro Regular" w:cs="DIN Pro Regular"/>
        <w:kern w:val="0"/>
        <w:sz w:val="18"/>
        <w:szCs w:val="18"/>
        <w:lang w:eastAsia="ar-SA" w:bidi="ar-SA"/>
      </w:rPr>
    </w:pPr>
    <w:r w:rsidRPr="00D3500F">
      <w:rPr>
        <w:rFonts w:ascii="DIN Pro Regular" w:eastAsia="Times New Roman" w:hAnsi="DIN Pro Regular" w:cs="DIN Pro Regular"/>
        <w:i/>
        <w:kern w:val="0"/>
        <w:sz w:val="20"/>
        <w:szCs w:val="20"/>
        <w:u w:val="single"/>
        <w:lang w:eastAsia="ar-SA" w:bidi="ar-SA"/>
      </w:rPr>
      <w:t>Tytuł projektu:</w:t>
    </w:r>
    <w:r w:rsidRPr="00D3500F">
      <w:rPr>
        <w:rFonts w:ascii="DIN Pro Regular" w:eastAsia="Times New Roman" w:hAnsi="DIN Pro Regular" w:cs="DIN Pro Regular"/>
        <w:kern w:val="0"/>
        <w:sz w:val="20"/>
        <w:szCs w:val="20"/>
        <w:lang w:eastAsia="ar-SA" w:bidi="ar-SA"/>
      </w:rPr>
      <w:t xml:space="preserve"> </w:t>
    </w:r>
    <w:r w:rsidRPr="00D3500F">
      <w:rPr>
        <w:rFonts w:ascii="DIN Pro Regular" w:eastAsia="Times New Roman" w:hAnsi="DIN Pro Regular" w:cs="DIN Pro Regular"/>
        <w:kern w:val="0"/>
        <w:sz w:val="18"/>
        <w:szCs w:val="18"/>
        <w:lang w:eastAsia="ar-SA" w:bidi="ar-SA"/>
      </w:rPr>
      <w:t xml:space="preserve">Zagospodarowanie terenu z przeznaczeniem na park „Grabówka”. </w:t>
    </w:r>
  </w:p>
  <w:p w:rsidR="00026E44" w:rsidRPr="00D3500F" w:rsidRDefault="00026E44" w:rsidP="00D3500F">
    <w:pPr>
      <w:widowControl/>
      <w:tabs>
        <w:tab w:val="center" w:pos="4536"/>
        <w:tab w:val="right" w:pos="9356"/>
      </w:tabs>
      <w:autoSpaceDN/>
      <w:textAlignment w:val="auto"/>
      <w:rPr>
        <w:rFonts w:ascii="DIN Pro Regular" w:eastAsia="Times New Roman" w:hAnsi="DIN Pro Regular" w:cs="DIN Pro Regular"/>
        <w:kern w:val="0"/>
        <w:sz w:val="18"/>
        <w:szCs w:val="18"/>
        <w:lang w:eastAsia="ar-SA" w:bidi="ar-SA"/>
      </w:rPr>
    </w:pPr>
    <w:r w:rsidRPr="00D3500F">
      <w:rPr>
        <w:rFonts w:ascii="DIN Pro Regular" w:eastAsia="Times New Roman" w:hAnsi="DIN Pro Regular" w:cs="DIN Pro Regular"/>
        <w:i/>
        <w:kern w:val="0"/>
        <w:sz w:val="20"/>
        <w:szCs w:val="20"/>
        <w:u w:val="single"/>
        <w:lang w:eastAsia="ar-SA" w:bidi="ar-SA"/>
      </w:rPr>
      <w:t>Inwestor:</w:t>
    </w:r>
    <w:r w:rsidRPr="00D3500F">
      <w:rPr>
        <w:rFonts w:ascii="DIN Pro Regular" w:eastAsia="Times New Roman" w:hAnsi="DIN Pro Regular" w:cs="DIN Pro Regular"/>
        <w:kern w:val="0"/>
        <w:sz w:val="20"/>
        <w:szCs w:val="20"/>
        <w:lang w:eastAsia="ar-SA" w:bidi="ar-SA"/>
      </w:rPr>
      <w:t xml:space="preserve">  </w:t>
    </w:r>
    <w:r w:rsidRPr="00D3500F">
      <w:rPr>
        <w:rFonts w:ascii="DIN Pro Regular" w:eastAsia="Times New Roman" w:hAnsi="DIN Pro Regular" w:cs="DIN Pro Regular"/>
        <w:b/>
        <w:kern w:val="0"/>
        <w:sz w:val="18"/>
        <w:szCs w:val="18"/>
        <w:lang w:eastAsia="ar-SA" w:bidi="ar-SA"/>
      </w:rPr>
      <w:t xml:space="preserve">GMINA TARNÓW, </w:t>
    </w:r>
    <w:r w:rsidRPr="00D3500F">
      <w:rPr>
        <w:rFonts w:ascii="DIN Pro Regular" w:eastAsia="Times New Roman" w:hAnsi="DIN Pro Regular" w:cs="DIN Pro Regular"/>
        <w:kern w:val="0"/>
        <w:sz w:val="18"/>
        <w:szCs w:val="18"/>
        <w:lang w:eastAsia="ar-SA" w:bidi="ar-SA"/>
      </w:rPr>
      <w:t>ul. Krakowska 19, 33-100 Tarnów.</w:t>
    </w:r>
  </w:p>
  <w:p w:rsidR="00026E44" w:rsidRPr="00D3500F" w:rsidRDefault="00026E44" w:rsidP="00D3500F">
    <w:pPr>
      <w:widowControl/>
      <w:tabs>
        <w:tab w:val="center" w:pos="4536"/>
        <w:tab w:val="right" w:pos="9356"/>
      </w:tabs>
      <w:autoSpaceDN/>
      <w:textAlignment w:val="auto"/>
      <w:rPr>
        <w:rFonts w:ascii="DIN Pro Regular" w:eastAsia="Times New Roman" w:hAnsi="DIN Pro Regular" w:cs="DIN Pro Regular"/>
        <w:kern w:val="0"/>
        <w:sz w:val="18"/>
        <w:szCs w:val="18"/>
        <w:lang w:eastAsia="ar-SA" w:bidi="ar-SA"/>
      </w:rPr>
    </w:pPr>
    <w:r w:rsidRPr="00D3500F">
      <w:rPr>
        <w:rFonts w:ascii="DIN Pro Regular" w:eastAsia="Times New Roman" w:hAnsi="DIN Pro Regular" w:cs="DIN Pro Regular"/>
        <w:b/>
        <w:kern w:val="0"/>
        <w:sz w:val="18"/>
        <w:szCs w:val="18"/>
        <w:lang w:eastAsia="ar-SA" w:bidi="ar-S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68363766"/>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E"/>
    <w:multiLevelType w:val="singleLevel"/>
    <w:tmpl w:val="FB2A19FA"/>
    <w:lvl w:ilvl="0">
      <w:start w:val="1"/>
      <w:numFmt w:val="bullet"/>
      <w:lvlText w:val=""/>
      <w:lvlJc w:val="left"/>
      <w:pPr>
        <w:ind w:left="1077" w:hanging="360"/>
      </w:pPr>
      <w:rPr>
        <w:rFonts w:ascii="Wingdings" w:hAnsi="Wingdings"/>
        <w:color w:val="auto"/>
      </w:rPr>
    </w:lvl>
  </w:abstractNum>
  <w:abstractNum w:abstractNumId="2">
    <w:nsid w:val="047E0F39"/>
    <w:multiLevelType w:val="multilevel"/>
    <w:tmpl w:val="71427284"/>
    <w:styleLink w:val="WW8Num2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lvl>
  </w:abstractNum>
  <w:abstractNum w:abstractNumId="3">
    <w:nsid w:val="06495E13"/>
    <w:multiLevelType w:val="hybridMultilevel"/>
    <w:tmpl w:val="A2B0CD9A"/>
    <w:lvl w:ilvl="0" w:tplc="FB2A19FA">
      <w:start w:val="1"/>
      <w:numFmt w:val="bullet"/>
      <w:lvlText w:val=""/>
      <w:lvlJc w:val="left"/>
      <w:pPr>
        <w:ind w:left="1080" w:hanging="360"/>
      </w:pPr>
      <w:rPr>
        <w:rFonts w:ascii="Wingdings" w:hAnsi="Wingdings"/>
        <w:color w:val="auto"/>
      </w:rPr>
    </w:lvl>
    <w:lvl w:ilvl="1" w:tplc="0415000B">
      <w:start w:val="1"/>
      <w:numFmt w:val="bullet"/>
      <w:lvlText w:val=""/>
      <w:lvlJc w:val="left"/>
      <w:pPr>
        <w:ind w:left="1800" w:hanging="360"/>
      </w:pPr>
      <w:rPr>
        <w:rFonts w:ascii="Wingdings" w:hAnsi="Wingdings"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nsid w:val="10F10FD6"/>
    <w:multiLevelType w:val="multilevel"/>
    <w:tmpl w:val="67CC6638"/>
    <w:styleLink w:val="LFO16"/>
    <w:lvl w:ilvl="0">
      <w:start w:val="1"/>
      <w:numFmt w:val="decimal"/>
      <w:pStyle w:val="Styl1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1DB4263"/>
    <w:multiLevelType w:val="hybridMultilevel"/>
    <w:tmpl w:val="0FC8AD28"/>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6">
    <w:nsid w:val="150A5F5D"/>
    <w:multiLevelType w:val="multilevel"/>
    <w:tmpl w:val="7E24A6B8"/>
    <w:styleLink w:val="List1"/>
    <w:lvl w:ilvl="0">
      <w:start w:val="1"/>
      <w:numFmt w:val="decimal"/>
      <w:pStyle w:val="INagwekP"/>
      <w:lvlText w:val="%1."/>
      <w:lvlJc w:val="left"/>
      <w:pPr>
        <w:ind w:left="227" w:hanging="227"/>
      </w:pPr>
    </w:lvl>
    <w:lvl w:ilvl="1">
      <w:numFmt w:val="bullet"/>
      <w:lvlText w:val="•"/>
      <w:lvlJc w:val="left"/>
      <w:pPr>
        <w:ind w:left="454" w:hanging="227"/>
      </w:pPr>
      <w:rPr>
        <w:rFonts w:ascii="OpenSymbol" w:hAnsi="OpenSymbol"/>
        <w:i/>
        <w:iCs/>
      </w:rPr>
    </w:lvl>
    <w:lvl w:ilvl="2">
      <w:numFmt w:val="bullet"/>
      <w:lvlText w:val="•"/>
      <w:lvlJc w:val="left"/>
      <w:pPr>
        <w:ind w:left="680" w:hanging="227"/>
      </w:pPr>
      <w:rPr>
        <w:rFonts w:ascii="OpenSymbol" w:hAnsi="OpenSymbol"/>
        <w:i/>
        <w:iCs/>
      </w:rPr>
    </w:lvl>
    <w:lvl w:ilvl="3">
      <w:numFmt w:val="bullet"/>
      <w:lvlText w:val="•"/>
      <w:lvlJc w:val="left"/>
      <w:pPr>
        <w:ind w:left="907" w:hanging="227"/>
      </w:pPr>
      <w:rPr>
        <w:rFonts w:ascii="OpenSymbol" w:hAnsi="OpenSymbol"/>
        <w:i/>
        <w:iCs/>
      </w:rPr>
    </w:lvl>
    <w:lvl w:ilvl="4">
      <w:numFmt w:val="bullet"/>
      <w:lvlText w:val="•"/>
      <w:lvlJc w:val="left"/>
      <w:pPr>
        <w:ind w:left="1134" w:hanging="227"/>
      </w:pPr>
      <w:rPr>
        <w:rFonts w:ascii="OpenSymbol" w:hAnsi="OpenSymbol"/>
        <w:i/>
        <w:iCs/>
      </w:rPr>
    </w:lvl>
    <w:lvl w:ilvl="5">
      <w:numFmt w:val="bullet"/>
      <w:lvlText w:val="•"/>
      <w:lvlJc w:val="left"/>
      <w:pPr>
        <w:ind w:left="1361" w:hanging="227"/>
      </w:pPr>
      <w:rPr>
        <w:rFonts w:ascii="OpenSymbol" w:hAnsi="OpenSymbol"/>
        <w:i/>
        <w:iCs/>
      </w:rPr>
    </w:lvl>
    <w:lvl w:ilvl="6">
      <w:numFmt w:val="bullet"/>
      <w:lvlText w:val="•"/>
      <w:lvlJc w:val="left"/>
      <w:pPr>
        <w:ind w:left="1587" w:hanging="227"/>
      </w:pPr>
      <w:rPr>
        <w:rFonts w:ascii="OpenSymbol" w:hAnsi="OpenSymbol"/>
        <w:i/>
        <w:iCs/>
      </w:rPr>
    </w:lvl>
    <w:lvl w:ilvl="7">
      <w:numFmt w:val="bullet"/>
      <w:lvlText w:val="•"/>
      <w:lvlJc w:val="left"/>
      <w:pPr>
        <w:ind w:left="1814" w:hanging="227"/>
      </w:pPr>
      <w:rPr>
        <w:rFonts w:ascii="OpenSymbol" w:hAnsi="OpenSymbol"/>
        <w:i/>
        <w:iCs/>
      </w:rPr>
    </w:lvl>
    <w:lvl w:ilvl="8">
      <w:numFmt w:val="bullet"/>
      <w:lvlText w:val="•"/>
      <w:lvlJc w:val="left"/>
      <w:pPr>
        <w:ind w:left="2041" w:hanging="227"/>
      </w:pPr>
      <w:rPr>
        <w:rFonts w:ascii="OpenSymbol" w:hAnsi="OpenSymbol"/>
        <w:i/>
        <w:iCs/>
      </w:rPr>
    </w:lvl>
  </w:abstractNum>
  <w:abstractNum w:abstractNumId="7">
    <w:nsid w:val="1EA5566B"/>
    <w:multiLevelType w:val="hybridMultilevel"/>
    <w:tmpl w:val="1CA66AD6"/>
    <w:lvl w:ilvl="0" w:tplc="0415000B">
      <w:start w:val="1"/>
      <w:numFmt w:val="bullet"/>
      <w:lvlText w:val=""/>
      <w:lvlJc w:val="left"/>
      <w:pPr>
        <w:ind w:left="1440" w:hanging="360"/>
      </w:pPr>
      <w:rPr>
        <w:rFonts w:ascii="Wingdings" w:hAnsi="Wingdings"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nsid w:val="225B3916"/>
    <w:multiLevelType w:val="multilevel"/>
    <w:tmpl w:val="79C26678"/>
    <w:styleLink w:val="LFO11"/>
    <w:lvl w:ilvl="0">
      <w:numFmt w:val="bullet"/>
      <w:pStyle w:val="Styl9"/>
      <w:lvlText w:val=""/>
      <w:lvlJc w:val="left"/>
      <w:pPr>
        <w:ind w:left="360" w:hanging="360"/>
      </w:pPr>
      <w:rPr>
        <w:rFonts w:ascii="Symbol" w:hAnsi="Symbol"/>
        <w:b/>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nsid w:val="268574CF"/>
    <w:multiLevelType w:val="hybridMultilevel"/>
    <w:tmpl w:val="0840DE9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
    <w:nsid w:val="28BB4134"/>
    <w:multiLevelType w:val="hybridMultilevel"/>
    <w:tmpl w:val="E072244A"/>
    <w:lvl w:ilvl="0" w:tplc="79262C8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2CA14BF3"/>
    <w:multiLevelType w:val="multilevel"/>
    <w:tmpl w:val="CE507BAE"/>
    <w:styleLink w:val="LFO9"/>
    <w:lvl w:ilvl="0">
      <w:start w:val="1"/>
      <w:numFmt w:val="upperLetter"/>
      <w:pStyle w:val="Numbering5"/>
      <w:lvlText w:val="%1."/>
      <w:lvlJc w:val="left"/>
      <w:pPr>
        <w:ind w:left="1070" w:hanging="360"/>
      </w:p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12">
    <w:nsid w:val="310141CF"/>
    <w:multiLevelType w:val="multilevel"/>
    <w:tmpl w:val="CC02F3E4"/>
    <w:styleLink w:val="WW8Num38"/>
    <w:lvl w:ilvl="0">
      <w:start w:val="7"/>
      <w:numFmt w:val="decimal"/>
      <w:pStyle w:val="DB03Podpunkt"/>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34777B27"/>
    <w:multiLevelType w:val="hybridMultilevel"/>
    <w:tmpl w:val="A37A2FD2"/>
    <w:lvl w:ilvl="0" w:tplc="FB2A19FA">
      <w:start w:val="1"/>
      <w:numFmt w:val="bullet"/>
      <w:lvlText w:val=""/>
      <w:lvlJc w:val="left"/>
      <w:pPr>
        <w:ind w:left="1080" w:hanging="360"/>
      </w:pPr>
      <w:rPr>
        <w:rFonts w:ascii="Wingdings" w:hAnsi="Wingdings"/>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
    <w:nsid w:val="3D3722F8"/>
    <w:multiLevelType w:val="hybridMultilevel"/>
    <w:tmpl w:val="0E2C0AA0"/>
    <w:lvl w:ilvl="0" w:tplc="0318FD1C">
      <w:start w:val="1"/>
      <w:numFmt w:val="bullet"/>
      <w:lvlText w:val=""/>
      <w:lvlJc w:val="left"/>
      <w:pPr>
        <w:ind w:left="1068" w:hanging="360"/>
      </w:pPr>
      <w:rPr>
        <w:rFonts w:ascii="Wingdings" w:hAnsi="Wingdings" w:hint="default"/>
        <w:color w:val="auto"/>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5">
    <w:nsid w:val="410766E9"/>
    <w:multiLevelType w:val="multilevel"/>
    <w:tmpl w:val="7952BA00"/>
    <w:styleLink w:val="LFO10"/>
    <w:lvl w:ilvl="0">
      <w:start w:val="1"/>
      <w:numFmt w:val="decimal"/>
      <w:pStyle w:val="Styl2"/>
      <w:lvlText w:val="%1."/>
      <w:lvlJc w:val="left"/>
      <w:pPr>
        <w:ind w:left="360" w:hanging="360"/>
      </w:pPr>
      <w:rPr>
        <w:b/>
        <w:i w:val="0"/>
        <w:iCs w:val="0"/>
        <w:caps w:val="0"/>
        <w:smallCaps w:val="0"/>
        <w:strike w:val="0"/>
        <w:dstrike w:val="0"/>
        <w:outline w:val="0"/>
        <w:emboss w:val="0"/>
        <w:imprint w:val="0"/>
        <w:vanish w:val="0"/>
        <w:color w:val="000000"/>
        <w:spacing w:val="0"/>
        <w:position w:val="0"/>
        <w:u w:val="none"/>
        <w:vertAlign w:val="baseline"/>
        <w:em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4CC45149"/>
    <w:multiLevelType w:val="multilevel"/>
    <w:tmpl w:val="45CE49C4"/>
    <w:styleLink w:val="LFO12"/>
    <w:lvl w:ilvl="0">
      <w:start w:val="1"/>
      <w:numFmt w:val="upperLetter"/>
      <w:pStyle w:val="Styl4"/>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7">
    <w:nsid w:val="4E2A60A6"/>
    <w:multiLevelType w:val="multilevel"/>
    <w:tmpl w:val="225690AC"/>
    <w:lvl w:ilvl="0">
      <w:numFmt w:val="bullet"/>
      <w:lvlText w:val=""/>
      <w:lvlJc w:val="left"/>
      <w:pPr>
        <w:ind w:left="360" w:hanging="360"/>
      </w:pPr>
      <w:rPr>
        <w:rFonts w:ascii="Symbol" w:hAnsi="Symbol"/>
        <w:b/>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nsid w:val="54C26587"/>
    <w:multiLevelType w:val="multilevel"/>
    <w:tmpl w:val="4DB69A5C"/>
    <w:styleLink w:val="LFO91"/>
    <w:lvl w:ilvl="0">
      <w:numFmt w:val="bullet"/>
      <w:pStyle w:val="Styl8"/>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nsid w:val="55130B6D"/>
    <w:multiLevelType w:val="hybridMultilevel"/>
    <w:tmpl w:val="11369F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55F96FB3"/>
    <w:multiLevelType w:val="hybridMultilevel"/>
    <w:tmpl w:val="97E2409C"/>
    <w:lvl w:ilvl="0" w:tplc="00000004">
      <w:start w:val="4"/>
      <w:numFmt w:val="bullet"/>
      <w:lvlText w:val="»"/>
      <w:lvlJc w:val="left"/>
      <w:pPr>
        <w:ind w:left="720" w:hanging="360"/>
      </w:pPr>
      <w:rPr>
        <w:rFonts w:ascii="Calibri" w:hAnsi="Calibri" w:cs="OpenSymbo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63370B93"/>
    <w:multiLevelType w:val="hybridMultilevel"/>
    <w:tmpl w:val="59D008F8"/>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2">
    <w:nsid w:val="662E50DE"/>
    <w:multiLevelType w:val="hybridMultilevel"/>
    <w:tmpl w:val="F522CD50"/>
    <w:lvl w:ilvl="0" w:tplc="0415000B">
      <w:start w:val="1"/>
      <w:numFmt w:val="bullet"/>
      <w:lvlText w:val=""/>
      <w:lvlJc w:val="left"/>
      <w:pPr>
        <w:ind w:left="1440" w:hanging="360"/>
      </w:pPr>
      <w:rPr>
        <w:rFonts w:ascii="Wingdings" w:hAnsi="Wingdings" w:hint="default"/>
      </w:rPr>
    </w:lvl>
    <w:lvl w:ilvl="1" w:tplc="0415000B">
      <w:start w:val="1"/>
      <w:numFmt w:val="bullet"/>
      <w:lvlText w:val=""/>
      <w:lvlJc w:val="left"/>
      <w:pPr>
        <w:ind w:left="2160" w:hanging="360"/>
      </w:pPr>
      <w:rPr>
        <w:rFonts w:ascii="Wingdings" w:hAnsi="Wingdings"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nsid w:val="693A2F8A"/>
    <w:multiLevelType w:val="multilevel"/>
    <w:tmpl w:val="8FE4B4B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6740D08"/>
    <w:multiLevelType w:val="multilevel"/>
    <w:tmpl w:val="5E26711A"/>
    <w:styleLink w:val="LFO19"/>
    <w:lvl w:ilvl="0">
      <w:start w:val="1"/>
      <w:numFmt w:val="decimal"/>
      <w:pStyle w:val="Styl7"/>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nsid w:val="7AAA0BB2"/>
    <w:multiLevelType w:val="hybridMultilevel"/>
    <w:tmpl w:val="9A58CB0C"/>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6">
    <w:nsid w:val="7EDF1517"/>
    <w:multiLevelType w:val="hybridMultilevel"/>
    <w:tmpl w:val="D57A2292"/>
    <w:lvl w:ilvl="0" w:tplc="2B3E491C">
      <w:start w:val="1"/>
      <w:numFmt w:val="bullet"/>
      <w:lvlText w:val=""/>
      <w:lvlJc w:val="left"/>
      <w:pPr>
        <w:ind w:left="720" w:hanging="360"/>
      </w:pPr>
      <w:rPr>
        <w:rFonts w:ascii="Symbol" w:hAnsi="Symbol" w:hint="default"/>
        <w:color w:va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2"/>
  </w:num>
  <w:num w:numId="4">
    <w:abstractNumId w:val="16"/>
  </w:num>
  <w:num w:numId="5">
    <w:abstractNumId w:val="11"/>
  </w:num>
  <w:num w:numId="6">
    <w:abstractNumId w:val="15"/>
  </w:num>
  <w:num w:numId="7">
    <w:abstractNumId w:val="4"/>
  </w:num>
  <w:num w:numId="8">
    <w:abstractNumId w:val="24"/>
  </w:num>
  <w:num w:numId="9">
    <w:abstractNumId w:val="18"/>
  </w:num>
  <w:num w:numId="10">
    <w:abstractNumId w:val="8"/>
  </w:num>
  <w:num w:numId="11">
    <w:abstractNumId w:val="17"/>
  </w:num>
  <w:num w:numId="12">
    <w:abstractNumId w:val="11"/>
    <w:lvlOverride w:ilvl="0">
      <w:startOverride w:val="1"/>
    </w:lvlOverride>
  </w:num>
  <w:num w:numId="13">
    <w:abstractNumId w:val="11"/>
    <w:lvlOverride w:ilvl="0">
      <w:startOverride w:val="1"/>
    </w:lvlOverride>
  </w:num>
  <w:num w:numId="14">
    <w:abstractNumId w:val="11"/>
    <w:lvlOverride w:ilvl="0">
      <w:startOverride w:val="1"/>
    </w:lvlOverride>
  </w:num>
  <w:num w:numId="15">
    <w:abstractNumId w:val="24"/>
    <w:lvlOverride w:ilvl="0">
      <w:startOverride w:val="1"/>
    </w:lvlOverride>
  </w:num>
  <w:num w:numId="16">
    <w:abstractNumId w:val="24"/>
    <w:lvlOverride w:ilvl="0">
      <w:startOverride w:val="1"/>
    </w:lvlOverride>
  </w:num>
  <w:num w:numId="17">
    <w:abstractNumId w:val="9"/>
  </w:num>
  <w:num w:numId="18">
    <w:abstractNumId w:val="25"/>
  </w:num>
  <w:num w:numId="19">
    <w:abstractNumId w:val="3"/>
  </w:num>
  <w:num w:numId="20">
    <w:abstractNumId w:val="1"/>
  </w:num>
  <w:num w:numId="21">
    <w:abstractNumId w:val="13"/>
  </w:num>
  <w:num w:numId="22">
    <w:abstractNumId w:val="23"/>
  </w:num>
  <w:num w:numId="23">
    <w:abstractNumId w:val="26"/>
  </w:num>
  <w:num w:numId="24">
    <w:abstractNumId w:val="14"/>
  </w:num>
  <w:num w:numId="25">
    <w:abstractNumId w:val="19"/>
  </w:num>
  <w:num w:numId="26">
    <w:abstractNumId w:val="10"/>
  </w:num>
  <w:num w:numId="27">
    <w:abstractNumId w:val="5"/>
  </w:num>
  <w:num w:numId="28">
    <w:abstractNumId w:val="22"/>
  </w:num>
  <w:num w:numId="29">
    <w:abstractNumId w:val="7"/>
  </w:num>
  <w:num w:numId="30">
    <w:abstractNumId w:val="0"/>
  </w:num>
  <w:num w:numId="31">
    <w:abstractNumId w:val="20"/>
  </w:num>
  <w:num w:numId="32">
    <w:abstractNumId w:val="21"/>
  </w:num>
  <w:num w:numId="33">
    <w:abstractNumId w:val="11"/>
    <w:lvlOverride w:ilvl="0">
      <w:startOverride w:val="1"/>
    </w:lvlOverride>
  </w:num>
  <w:num w:numId="34">
    <w:abstractNumId w:val="11"/>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09"/>
  <w:autoHyphenation/>
  <w:hyphenationZone w:val="425"/>
  <w:evenAndOddHeaders/>
  <w:characterSpacingControl w:val="doNotCompress"/>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4"/>
  </w:compat>
  <w:rsids>
    <w:rsidRoot w:val="00552D02"/>
    <w:rsid w:val="00016C3F"/>
    <w:rsid w:val="00026E44"/>
    <w:rsid w:val="00031417"/>
    <w:rsid w:val="0004736E"/>
    <w:rsid w:val="00056F03"/>
    <w:rsid w:val="000A27DD"/>
    <w:rsid w:val="000A7DED"/>
    <w:rsid w:val="000D74A9"/>
    <w:rsid w:val="000E433E"/>
    <w:rsid w:val="00122C0F"/>
    <w:rsid w:val="00143F6D"/>
    <w:rsid w:val="00155D90"/>
    <w:rsid w:val="00175E45"/>
    <w:rsid w:val="00177C5D"/>
    <w:rsid w:val="0018666D"/>
    <w:rsid w:val="00196BC0"/>
    <w:rsid w:val="001E06FA"/>
    <w:rsid w:val="001E4909"/>
    <w:rsid w:val="0021567B"/>
    <w:rsid w:val="00231D64"/>
    <w:rsid w:val="00246B64"/>
    <w:rsid w:val="00270FE5"/>
    <w:rsid w:val="002D2466"/>
    <w:rsid w:val="00331ECD"/>
    <w:rsid w:val="003349EA"/>
    <w:rsid w:val="00334AFD"/>
    <w:rsid w:val="00353AF3"/>
    <w:rsid w:val="00354E34"/>
    <w:rsid w:val="00371BB1"/>
    <w:rsid w:val="00385FC0"/>
    <w:rsid w:val="003E35EC"/>
    <w:rsid w:val="003E7203"/>
    <w:rsid w:val="003F3C55"/>
    <w:rsid w:val="004025CE"/>
    <w:rsid w:val="00420255"/>
    <w:rsid w:val="0048063D"/>
    <w:rsid w:val="004C4345"/>
    <w:rsid w:val="004C5B11"/>
    <w:rsid w:val="004C708C"/>
    <w:rsid w:val="004D1BD9"/>
    <w:rsid w:val="00504BCD"/>
    <w:rsid w:val="005213E3"/>
    <w:rsid w:val="0052495C"/>
    <w:rsid w:val="00533B8C"/>
    <w:rsid w:val="00552D02"/>
    <w:rsid w:val="00564FEC"/>
    <w:rsid w:val="005735E2"/>
    <w:rsid w:val="00592AD0"/>
    <w:rsid w:val="005A2DDF"/>
    <w:rsid w:val="005C554B"/>
    <w:rsid w:val="005C72D7"/>
    <w:rsid w:val="005F00EF"/>
    <w:rsid w:val="006154C5"/>
    <w:rsid w:val="006727CD"/>
    <w:rsid w:val="0068471B"/>
    <w:rsid w:val="006B3328"/>
    <w:rsid w:val="006D17AF"/>
    <w:rsid w:val="006D7AEA"/>
    <w:rsid w:val="006E3D61"/>
    <w:rsid w:val="006F0D71"/>
    <w:rsid w:val="006F0EB7"/>
    <w:rsid w:val="00703E47"/>
    <w:rsid w:val="00721A27"/>
    <w:rsid w:val="00730610"/>
    <w:rsid w:val="007326C8"/>
    <w:rsid w:val="00734DD4"/>
    <w:rsid w:val="007476E2"/>
    <w:rsid w:val="0075498E"/>
    <w:rsid w:val="007610BD"/>
    <w:rsid w:val="00773FE8"/>
    <w:rsid w:val="00796F41"/>
    <w:rsid w:val="007B6666"/>
    <w:rsid w:val="00846647"/>
    <w:rsid w:val="00855F08"/>
    <w:rsid w:val="0088386D"/>
    <w:rsid w:val="008B1C0E"/>
    <w:rsid w:val="008B3A50"/>
    <w:rsid w:val="008C140B"/>
    <w:rsid w:val="008E265C"/>
    <w:rsid w:val="00907FC2"/>
    <w:rsid w:val="0091408B"/>
    <w:rsid w:val="009910BD"/>
    <w:rsid w:val="0099214B"/>
    <w:rsid w:val="009A32EB"/>
    <w:rsid w:val="009A3913"/>
    <w:rsid w:val="00A110E2"/>
    <w:rsid w:val="00A16A7B"/>
    <w:rsid w:val="00A26E24"/>
    <w:rsid w:val="00A472D1"/>
    <w:rsid w:val="00A5569B"/>
    <w:rsid w:val="00A60F23"/>
    <w:rsid w:val="00A670F1"/>
    <w:rsid w:val="00AC7463"/>
    <w:rsid w:val="00AC7475"/>
    <w:rsid w:val="00AF4757"/>
    <w:rsid w:val="00B500D6"/>
    <w:rsid w:val="00B51003"/>
    <w:rsid w:val="00B60AB3"/>
    <w:rsid w:val="00B722A7"/>
    <w:rsid w:val="00B770E5"/>
    <w:rsid w:val="00B90266"/>
    <w:rsid w:val="00BA0E5D"/>
    <w:rsid w:val="00BC4AF1"/>
    <w:rsid w:val="00C12D76"/>
    <w:rsid w:val="00C3656F"/>
    <w:rsid w:val="00C45209"/>
    <w:rsid w:val="00C46EC5"/>
    <w:rsid w:val="00CB1A81"/>
    <w:rsid w:val="00CC1F5F"/>
    <w:rsid w:val="00CC662F"/>
    <w:rsid w:val="00CD0D8A"/>
    <w:rsid w:val="00CF7DBC"/>
    <w:rsid w:val="00D03FD4"/>
    <w:rsid w:val="00D1199F"/>
    <w:rsid w:val="00D2750D"/>
    <w:rsid w:val="00D3500F"/>
    <w:rsid w:val="00D410FF"/>
    <w:rsid w:val="00D50E73"/>
    <w:rsid w:val="00D56E04"/>
    <w:rsid w:val="00D74FAD"/>
    <w:rsid w:val="00DA0B10"/>
    <w:rsid w:val="00DA5227"/>
    <w:rsid w:val="00DB445D"/>
    <w:rsid w:val="00DD572E"/>
    <w:rsid w:val="00DE4EF0"/>
    <w:rsid w:val="00E22B22"/>
    <w:rsid w:val="00E3459D"/>
    <w:rsid w:val="00E716A0"/>
    <w:rsid w:val="00E76BF3"/>
    <w:rsid w:val="00E818E7"/>
    <w:rsid w:val="00EA0851"/>
    <w:rsid w:val="00EA15FC"/>
    <w:rsid w:val="00EB709A"/>
    <w:rsid w:val="00F2552F"/>
    <w:rsid w:val="00F32F8F"/>
    <w:rsid w:val="00F72913"/>
    <w:rsid w:val="00F95353"/>
    <w:rsid w:val="00FA5EDB"/>
    <w:rsid w:val="00FC7193"/>
    <w:rsid w:val="00FE2573"/>
    <w:rsid w:val="00FE43B7"/>
    <w:rsid w:val="00FE5B17"/>
    <w:rsid w:val="00FF74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ahoma"/>
        <w:kern w:val="3"/>
        <w:sz w:val="24"/>
        <w:szCs w:val="24"/>
        <w:lang w:val="pl-PL" w:eastAsia="zh-CN" w:bidi="hi-IN"/>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pPr>
      <w:suppressAutoHyphens/>
    </w:pPr>
  </w:style>
  <w:style w:type="paragraph" w:styleId="Nagwek1">
    <w:name w:val="heading 1"/>
    <w:basedOn w:val="Tekst"/>
    <w:next w:val="Tekst"/>
    <w:qFormat/>
    <w:pPr>
      <w:keepNext/>
      <w:spacing w:line="360" w:lineRule="auto"/>
      <w:outlineLvl w:val="0"/>
    </w:pPr>
    <w:rPr>
      <w:b/>
    </w:rPr>
  </w:style>
  <w:style w:type="paragraph" w:styleId="Nagwek2">
    <w:name w:val="heading 2"/>
    <w:basedOn w:val="Normalny"/>
    <w:next w:val="Normalny"/>
    <w:qFormat/>
    <w:pPr>
      <w:keepNext/>
      <w:keepLines/>
      <w:spacing w:before="40"/>
      <w:outlineLvl w:val="1"/>
    </w:pPr>
    <w:rPr>
      <w:rFonts w:ascii="Calibri Light" w:eastAsia="Times New Roman" w:hAnsi="Calibri Light" w:cs="Mangal"/>
      <w:color w:val="2E74B5"/>
      <w:sz w:val="26"/>
      <w:szCs w:val="23"/>
    </w:rPr>
  </w:style>
  <w:style w:type="paragraph" w:styleId="Nagwek3">
    <w:name w:val="heading 3"/>
    <w:basedOn w:val="Normalny"/>
    <w:next w:val="Normalny"/>
    <w:pPr>
      <w:keepNext/>
      <w:keepLines/>
      <w:spacing w:before="200"/>
      <w:outlineLvl w:val="2"/>
    </w:pPr>
    <w:rPr>
      <w:rFonts w:ascii="Cambria" w:eastAsia="Times New Roman" w:hAnsi="Cambria" w:cs="Mangal"/>
      <w:b/>
      <w:bCs/>
      <w:color w:val="4F81BD"/>
      <w:szCs w:val="21"/>
    </w:rPr>
  </w:style>
  <w:style w:type="paragraph" w:styleId="Nagwek6">
    <w:name w:val="heading 6"/>
    <w:basedOn w:val="Normalny"/>
    <w:next w:val="Normalny"/>
    <w:pPr>
      <w:keepNext/>
      <w:keepLines/>
      <w:spacing w:before="40"/>
      <w:outlineLvl w:val="5"/>
    </w:pPr>
    <w:rPr>
      <w:rFonts w:ascii="Calibri Light" w:eastAsia="Times New Roman" w:hAnsi="Calibri Light" w:cs="Mangal"/>
      <w:color w:val="1F4D78"/>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B2Nagwke">
    <w:name w:val="DB.2 Nagłówke"/>
    <w:basedOn w:val="Normalny"/>
    <w:pPr>
      <w:keepNext/>
      <w:keepLines/>
      <w:widowControl/>
      <w:tabs>
        <w:tab w:val="left" w:pos="284"/>
        <w:tab w:val="left" w:pos="360"/>
      </w:tabs>
      <w:jc w:val="center"/>
      <w:textAlignment w:val="auto"/>
      <w:outlineLvl w:val="0"/>
    </w:pPr>
    <w:rPr>
      <w:rFonts w:ascii="DINPro-Regular" w:eastAsia="Times New Roman" w:hAnsi="DINPro-Regular" w:cs="Calibri"/>
      <w:b/>
      <w:kern w:val="0"/>
      <w:sz w:val="22"/>
      <w:szCs w:val="22"/>
      <w:lang w:bidi="ar-SA"/>
    </w:rPr>
  </w:style>
  <w:style w:type="paragraph" w:customStyle="1" w:styleId="Tekst">
    <w:name w:val="Tekst"/>
    <w:basedOn w:val="Tekstpodstawowy"/>
    <w:autoRedefine/>
    <w:pPr>
      <w:widowControl/>
      <w:spacing w:after="0"/>
      <w:jc w:val="both"/>
    </w:pPr>
    <w:rPr>
      <w:rFonts w:ascii="DINPro-Regular" w:hAnsi="DINPro-Regular"/>
      <w:color w:val="FF0000"/>
      <w:sz w:val="20"/>
    </w:rPr>
  </w:style>
  <w:style w:type="paragraph" w:styleId="Nagwek">
    <w:name w:val="header"/>
    <w:basedOn w:val="Tekst"/>
    <w:next w:val="Textbody"/>
    <w:pPr>
      <w:keepNext/>
      <w:spacing w:before="240" w:after="120"/>
    </w:pPr>
    <w:rPr>
      <w:rFonts w:ascii="Arial" w:hAnsi="Arial"/>
      <w:sz w:val="28"/>
      <w:szCs w:val="28"/>
    </w:rPr>
  </w:style>
  <w:style w:type="paragraph" w:customStyle="1" w:styleId="Textbody">
    <w:name w:val="Text body"/>
    <w:basedOn w:val="Tekst"/>
    <w:pPr>
      <w:spacing w:after="120"/>
    </w:pPr>
  </w:style>
  <w:style w:type="paragraph" w:styleId="Lista">
    <w:name w:val="List"/>
    <w:basedOn w:val="Textbody"/>
  </w:style>
  <w:style w:type="paragraph" w:styleId="Legenda">
    <w:name w:val="caption"/>
    <w:basedOn w:val="Tekst"/>
    <w:pPr>
      <w:suppressLineNumbers/>
      <w:spacing w:before="120" w:after="120"/>
    </w:pPr>
    <w:rPr>
      <w:i/>
      <w:iCs/>
      <w:sz w:val="24"/>
    </w:rPr>
  </w:style>
  <w:style w:type="paragraph" w:customStyle="1" w:styleId="Index">
    <w:name w:val="Index"/>
    <w:basedOn w:val="Tekst"/>
    <w:pPr>
      <w:suppressLineNumbers/>
    </w:pPr>
  </w:style>
  <w:style w:type="paragraph" w:customStyle="1" w:styleId="NagwekP">
    <w:name w:val="Nagłówek _ P"/>
    <w:basedOn w:val="Tekst"/>
    <w:rPr>
      <w:rFonts w:cs="Tahoma"/>
      <w:szCs w:val="24"/>
    </w:rPr>
  </w:style>
  <w:style w:type="paragraph" w:customStyle="1" w:styleId="DomylnieP">
    <w:name w:val="Domyślnie _ P"/>
    <w:basedOn w:val="NagwekP"/>
    <w:pPr>
      <w:tabs>
        <w:tab w:val="left" w:leader="dot" w:pos="510"/>
        <w:tab w:val="left" w:pos="566"/>
        <w:tab w:val="left" w:pos="850"/>
      </w:tabs>
      <w:ind w:left="283"/>
    </w:pPr>
    <w:rPr>
      <w:rFonts w:ascii="DIN Pro Regular" w:hAnsi="DIN Pro Regular"/>
      <w:b/>
      <w:bCs/>
      <w:color w:val="000000"/>
      <w:sz w:val="22"/>
      <w:szCs w:val="22"/>
      <w:u w:val="single"/>
    </w:rPr>
  </w:style>
  <w:style w:type="paragraph" w:styleId="Stopka">
    <w:name w:val="footer"/>
    <w:basedOn w:val="Tekst"/>
    <w:uiPriority w:val="99"/>
    <w:pPr>
      <w:suppressLineNumbers/>
      <w:tabs>
        <w:tab w:val="center" w:pos="4819"/>
        <w:tab w:val="right" w:pos="9638"/>
      </w:tabs>
    </w:pPr>
    <w:rPr>
      <w:rFonts w:cs="Tahoma"/>
      <w:szCs w:val="24"/>
    </w:rPr>
  </w:style>
  <w:style w:type="paragraph" w:customStyle="1" w:styleId="NaggraP">
    <w:name w:val="Nag. góra _ P"/>
    <w:basedOn w:val="Nagwek"/>
    <w:pPr>
      <w:tabs>
        <w:tab w:val="left" w:pos="283"/>
      </w:tabs>
      <w:spacing w:before="0" w:after="57"/>
    </w:pPr>
    <w:rPr>
      <w:rFonts w:ascii="DIN Pro Regular" w:hAnsi="DIN Pro Regular" w:cs="Tahoma"/>
      <w:color w:val="000000"/>
      <w:sz w:val="20"/>
    </w:rPr>
  </w:style>
  <w:style w:type="paragraph" w:customStyle="1" w:styleId="HorizontalLine">
    <w:name w:val="Horizontal Line"/>
    <w:basedOn w:val="Tekst"/>
    <w:next w:val="Textbody"/>
    <w:pPr>
      <w:suppressLineNumbers/>
      <w:spacing w:after="283"/>
    </w:pPr>
    <w:rPr>
      <w:sz w:val="12"/>
      <w:szCs w:val="12"/>
    </w:rPr>
  </w:style>
  <w:style w:type="paragraph" w:customStyle="1" w:styleId="StopkaP">
    <w:name w:val="Stopka _ P"/>
    <w:basedOn w:val="Stopka"/>
    <w:pPr>
      <w:tabs>
        <w:tab w:val="clear" w:pos="4819"/>
        <w:tab w:val="clear" w:pos="9638"/>
      </w:tabs>
      <w:jc w:val="center"/>
    </w:pPr>
    <w:rPr>
      <w:rFonts w:ascii="DIN Pro Regular" w:hAnsi="DIN Pro Regular"/>
      <w:color w:val="000000"/>
      <w:sz w:val="18"/>
    </w:rPr>
  </w:style>
  <w:style w:type="paragraph" w:customStyle="1" w:styleId="TableContents">
    <w:name w:val="Table Contents"/>
    <w:basedOn w:val="Tekst"/>
    <w:pPr>
      <w:suppressLineNumbers/>
    </w:pPr>
  </w:style>
  <w:style w:type="paragraph" w:customStyle="1" w:styleId="TekstP">
    <w:name w:val="Tekst _ P"/>
    <w:basedOn w:val="DomylnieP"/>
    <w:autoRedefine/>
    <w:rsid w:val="00177C5D"/>
    <w:pPr>
      <w:tabs>
        <w:tab w:val="clear" w:pos="510"/>
      </w:tabs>
      <w:ind w:left="0"/>
    </w:pPr>
    <w:rPr>
      <w:rFonts w:cs="DIN Pro Regular"/>
      <w:b w:val="0"/>
      <w:color w:val="auto"/>
      <w:sz w:val="20"/>
      <w:u w:val="none"/>
    </w:rPr>
  </w:style>
  <w:style w:type="paragraph" w:customStyle="1" w:styleId="NagtesktP">
    <w:name w:val="Nag. teskt _ P"/>
    <w:basedOn w:val="TekstP"/>
    <w:autoRedefine/>
    <w:pPr>
      <w:spacing w:before="200" w:after="100"/>
    </w:pPr>
    <w:rPr>
      <w:b/>
      <w:caps/>
      <w:color w:val="FF0000"/>
      <w:sz w:val="22"/>
    </w:rPr>
  </w:style>
  <w:style w:type="paragraph" w:customStyle="1" w:styleId="TableHeading">
    <w:name w:val="Table Heading"/>
    <w:basedOn w:val="TableContents"/>
    <w:pPr>
      <w:jc w:val="center"/>
    </w:pPr>
    <w:rPr>
      <w:b/>
      <w:bCs/>
    </w:rPr>
  </w:style>
  <w:style w:type="paragraph" w:customStyle="1" w:styleId="Default">
    <w:name w:val="Default"/>
    <w:basedOn w:val="Tekst"/>
    <w:pPr>
      <w:autoSpaceDE w:val="0"/>
      <w:spacing w:line="200" w:lineRule="atLeast"/>
    </w:pPr>
    <w:rPr>
      <w:rFonts w:ascii="Century Gothic" w:eastAsia="Century Gothic" w:hAnsi="Century Gothic" w:cs="Century Gothic"/>
      <w:color w:val="000000"/>
      <w:sz w:val="24"/>
    </w:rPr>
  </w:style>
  <w:style w:type="paragraph" w:customStyle="1" w:styleId="Numbering5">
    <w:name w:val="Numbering 5"/>
    <w:basedOn w:val="Tekstpodstawowy3"/>
    <w:autoRedefine/>
    <w:rsid w:val="008B1C0E"/>
    <w:pPr>
      <w:keepNext/>
      <w:widowControl/>
      <w:numPr>
        <w:numId w:val="5"/>
      </w:numPr>
      <w:spacing w:before="200" w:after="100"/>
      <w:jc w:val="both"/>
    </w:pPr>
    <w:rPr>
      <w:rFonts w:ascii="DIN Pro Regular" w:hAnsi="DIN Pro Regular" w:cs="DIN Pro Regular"/>
      <w:b/>
      <w:sz w:val="20"/>
    </w:rPr>
  </w:style>
  <w:style w:type="paragraph" w:styleId="Bezodstpw">
    <w:name w:val="No Spacing"/>
    <w:pPr>
      <w:widowControl/>
      <w:suppressAutoHyphens/>
    </w:pPr>
    <w:rPr>
      <w:rFonts w:eastAsia="Arial" w:cs="Calibri"/>
      <w:szCs w:val="20"/>
      <w:lang w:bidi="ar-SA"/>
    </w:rPr>
  </w:style>
  <w:style w:type="paragraph" w:styleId="Akapitzlist">
    <w:name w:val="List Paragraph"/>
    <w:basedOn w:val="Normalny"/>
    <w:pPr>
      <w:widowControl/>
      <w:ind w:left="720"/>
      <w:textAlignment w:val="auto"/>
    </w:pPr>
    <w:rPr>
      <w:rFonts w:eastAsia="Times New Roman" w:cs="Calibri"/>
      <w:kern w:val="0"/>
      <w:szCs w:val="20"/>
      <w:lang w:eastAsia="ar-SA" w:bidi="ar-SA"/>
    </w:rPr>
  </w:style>
  <w:style w:type="paragraph" w:customStyle="1" w:styleId="DB03Podpunkt">
    <w:name w:val="DB.03 Podpunkt"/>
    <w:basedOn w:val="Tekst"/>
    <w:qFormat/>
    <w:pPr>
      <w:numPr>
        <w:numId w:val="2"/>
      </w:numPr>
    </w:pPr>
    <w:rPr>
      <w:rFonts w:ascii="Century Gothic" w:hAnsi="Century Gothic" w:cs="Tahoma"/>
      <w:b/>
      <w:color w:val="000000"/>
      <w:szCs w:val="24"/>
    </w:rPr>
  </w:style>
  <w:style w:type="paragraph" w:customStyle="1" w:styleId="DB03Normalny">
    <w:name w:val="DB 03 Normalny"/>
    <w:basedOn w:val="Tekst"/>
    <w:pPr>
      <w:spacing w:line="276" w:lineRule="auto"/>
    </w:pPr>
    <w:rPr>
      <w:rFonts w:ascii="Calibri" w:hAnsi="Calibri"/>
      <w:color w:val="002060"/>
      <w:lang w:val="en-US"/>
    </w:rPr>
  </w:style>
  <w:style w:type="character" w:customStyle="1" w:styleId="NumberingSymbols">
    <w:name w:val="Numbering Symbols"/>
    <w:rPr>
      <w:rFonts w:ascii="DINPro-Regular" w:hAnsi="DINPro-Regular"/>
      <w:i/>
      <w:iCs/>
    </w:rPr>
  </w:style>
  <w:style w:type="character" w:customStyle="1" w:styleId="BulletSymbols">
    <w:name w:val="Bullet Symbols"/>
    <w:rPr>
      <w:rFonts w:ascii="OpenSymbol" w:eastAsia="OpenSymbol" w:hAnsi="OpenSymbol" w:cs="OpenSymbol"/>
    </w:rPr>
  </w:style>
  <w:style w:type="character" w:customStyle="1" w:styleId="Internetlink">
    <w:name w:val="Internet link"/>
    <w:rPr>
      <w:color w:val="0000FF"/>
      <w:u w:val="single"/>
    </w:rPr>
  </w:style>
  <w:style w:type="character" w:customStyle="1" w:styleId="StrongEmphasis">
    <w:name w:val="Strong Emphasis"/>
    <w:rPr>
      <w:b/>
      <w:bCs/>
    </w:rPr>
  </w:style>
  <w:style w:type="character" w:customStyle="1" w:styleId="StopkaZnak">
    <w:name w:val="Stopka Znak"/>
    <w:basedOn w:val="Domylnaczcionkaakapitu"/>
    <w:rPr>
      <w:rFonts w:ascii="DINPro-Regular" w:hAnsi="DINPro-Regular"/>
      <w:sz w:val="20"/>
    </w:rPr>
  </w:style>
  <w:style w:type="character" w:customStyle="1" w:styleId="NagwekZnak">
    <w:name w:val="Nagłówek Znak"/>
    <w:basedOn w:val="Domylnaczcionkaakapitu"/>
    <w:rPr>
      <w:rFonts w:ascii="Arial" w:hAnsi="Arial"/>
      <w:sz w:val="28"/>
      <w:szCs w:val="28"/>
    </w:rPr>
  </w:style>
  <w:style w:type="character" w:customStyle="1" w:styleId="Nagwek6Znak">
    <w:name w:val="Nagłówek 6 Znak"/>
    <w:basedOn w:val="Domylnaczcionkaakapitu"/>
    <w:rPr>
      <w:rFonts w:ascii="Calibri Light" w:eastAsia="Times New Roman" w:hAnsi="Calibri Light" w:cs="Mangal"/>
      <w:color w:val="1F4D78"/>
      <w:szCs w:val="21"/>
    </w:rPr>
  </w:style>
  <w:style w:type="paragraph" w:customStyle="1" w:styleId="Styl1">
    <w:name w:val="Styl1"/>
    <w:basedOn w:val="NagtesktP"/>
    <w:pPr>
      <w:tabs>
        <w:tab w:val="clear" w:pos="566"/>
        <w:tab w:val="clear" w:pos="850"/>
      </w:tabs>
    </w:pPr>
    <w:rPr>
      <w:color w:val="auto"/>
    </w:rPr>
  </w:style>
  <w:style w:type="paragraph" w:styleId="Tekstpodstawowy">
    <w:name w:val="Body Text"/>
    <w:basedOn w:val="Normalny"/>
    <w:pPr>
      <w:spacing w:after="120"/>
    </w:pPr>
    <w:rPr>
      <w:rFonts w:cs="Mangal"/>
      <w:szCs w:val="21"/>
    </w:rPr>
  </w:style>
  <w:style w:type="character" w:customStyle="1" w:styleId="TekstpodstawowyZnak">
    <w:name w:val="Tekst podstawowy Znak"/>
    <w:basedOn w:val="Domylnaczcionkaakapitu"/>
    <w:rPr>
      <w:rFonts w:cs="Mangal"/>
      <w:szCs w:val="21"/>
    </w:rPr>
  </w:style>
  <w:style w:type="character" w:customStyle="1" w:styleId="TekstZnak">
    <w:name w:val="Tekst Znak"/>
    <w:basedOn w:val="TekstpodstawowyZnak"/>
    <w:rPr>
      <w:rFonts w:ascii="DINPro-Regular" w:hAnsi="DINPro-Regular" w:cs="Mangal"/>
      <w:color w:val="FF0000"/>
      <w:sz w:val="20"/>
      <w:szCs w:val="21"/>
    </w:rPr>
  </w:style>
  <w:style w:type="character" w:customStyle="1" w:styleId="NagwekPZnak">
    <w:name w:val="Nagłówek _ P Znak"/>
    <w:basedOn w:val="TekstZnak"/>
    <w:rPr>
      <w:rFonts w:ascii="DINPro-Regular" w:hAnsi="DINPro-Regular" w:cs="Mangal"/>
      <w:color w:val="FF0000"/>
      <w:sz w:val="20"/>
      <w:szCs w:val="21"/>
    </w:rPr>
  </w:style>
  <w:style w:type="character" w:customStyle="1" w:styleId="DomylniePZnak">
    <w:name w:val="Domyślnie _ P Znak"/>
    <w:basedOn w:val="NagwekPZnak"/>
    <w:rPr>
      <w:rFonts w:ascii="DIN Pro Regular" w:hAnsi="DIN Pro Regular" w:cs="Mangal"/>
      <w:b/>
      <w:bCs/>
      <w:color w:val="000000"/>
      <w:sz w:val="22"/>
      <w:szCs w:val="22"/>
      <w:u w:val="single"/>
    </w:rPr>
  </w:style>
  <w:style w:type="character" w:customStyle="1" w:styleId="TekstPZnak">
    <w:name w:val="Tekst _ P Znak"/>
    <w:basedOn w:val="DomylniePZnak"/>
    <w:rPr>
      <w:rFonts w:ascii="DINPro-Regular" w:hAnsi="DINPro-Regular" w:cs="Mangal"/>
      <w:b w:val="0"/>
      <w:bCs/>
      <w:color w:val="000000"/>
      <w:sz w:val="20"/>
      <w:szCs w:val="22"/>
      <w:u w:val="single"/>
    </w:rPr>
  </w:style>
  <w:style w:type="character" w:customStyle="1" w:styleId="NagtesktPZnak">
    <w:name w:val="Nag. teskt _ P Znak"/>
    <w:basedOn w:val="TekstPZnak"/>
    <w:rPr>
      <w:rFonts w:ascii="DINPro-Regular" w:hAnsi="DINPro-Regular" w:cs="Mangal"/>
      <w:b/>
      <w:bCs/>
      <w:caps/>
      <w:color w:val="FF0000"/>
      <w:sz w:val="22"/>
      <w:szCs w:val="22"/>
      <w:u w:val="single"/>
    </w:rPr>
  </w:style>
  <w:style w:type="character" w:customStyle="1" w:styleId="Styl1Znak">
    <w:name w:val="Styl1 Znak"/>
    <w:basedOn w:val="NagtesktPZnak"/>
    <w:rPr>
      <w:rFonts w:ascii="DINPro-Regular" w:hAnsi="DINPro-Regular" w:cs="Mangal"/>
      <w:b/>
      <w:bCs/>
      <w:caps/>
      <w:color w:val="FF0000"/>
      <w:sz w:val="22"/>
      <w:szCs w:val="22"/>
      <w:u w:val="single"/>
    </w:rPr>
  </w:style>
  <w:style w:type="paragraph" w:customStyle="1" w:styleId="Styl2">
    <w:name w:val="Styl2"/>
    <w:basedOn w:val="Styl1"/>
    <w:pPr>
      <w:numPr>
        <w:numId w:val="6"/>
      </w:numPr>
    </w:pPr>
    <w:rPr>
      <w:color w:val="FF0000"/>
    </w:rPr>
  </w:style>
  <w:style w:type="paragraph" w:customStyle="1" w:styleId="Styl3">
    <w:name w:val="Styl3"/>
    <w:basedOn w:val="Tekst"/>
    <w:pPr>
      <w:keepLines/>
    </w:pPr>
    <w:rPr>
      <w:rFonts w:cs="Tahoma"/>
      <w:color w:val="000000"/>
      <w:szCs w:val="24"/>
    </w:rPr>
  </w:style>
  <w:style w:type="character" w:customStyle="1" w:styleId="TekstpodstawowyZnak1">
    <w:name w:val="Tekst podstawowy Znak1"/>
    <w:basedOn w:val="Domylnaczcionkaakapitu"/>
    <w:rPr>
      <w:rFonts w:cs="Mangal"/>
      <w:szCs w:val="21"/>
    </w:rPr>
  </w:style>
  <w:style w:type="character" w:customStyle="1" w:styleId="TekstZnak1">
    <w:name w:val="Tekst Znak1"/>
    <w:basedOn w:val="TekstpodstawowyZnak1"/>
    <w:rPr>
      <w:rFonts w:ascii="DINPro-Regular" w:hAnsi="DINPro-Regular" w:cs="Mangal"/>
      <w:color w:val="FF0000"/>
      <w:sz w:val="20"/>
      <w:szCs w:val="21"/>
    </w:rPr>
  </w:style>
  <w:style w:type="character" w:customStyle="1" w:styleId="NagwekPZnak1">
    <w:name w:val="Nagłówek _ P Znak1"/>
    <w:basedOn w:val="TekstZnak1"/>
    <w:rPr>
      <w:rFonts w:ascii="DINPro-Regular" w:hAnsi="DINPro-Regular" w:cs="Mangal"/>
      <w:color w:val="FF0000"/>
      <w:sz w:val="20"/>
      <w:szCs w:val="21"/>
    </w:rPr>
  </w:style>
  <w:style w:type="character" w:customStyle="1" w:styleId="DomylniePZnak1">
    <w:name w:val="Domyślnie _ P Znak1"/>
    <w:basedOn w:val="NagwekPZnak1"/>
    <w:rPr>
      <w:rFonts w:ascii="DIN Pro Regular" w:hAnsi="DIN Pro Regular" w:cs="Mangal"/>
      <w:b/>
      <w:bCs/>
      <w:color w:val="000000"/>
      <w:sz w:val="22"/>
      <w:szCs w:val="22"/>
      <w:u w:val="single"/>
    </w:rPr>
  </w:style>
  <w:style w:type="character" w:customStyle="1" w:styleId="TekstPZnak1">
    <w:name w:val="Tekst _ P Znak1"/>
    <w:basedOn w:val="DomylniePZnak1"/>
    <w:rPr>
      <w:rFonts w:ascii="DINPro-Regular" w:hAnsi="DINPro-Regular" w:cs="Mangal"/>
      <w:b w:val="0"/>
      <w:bCs/>
      <w:color w:val="000000"/>
      <w:sz w:val="20"/>
      <w:szCs w:val="22"/>
      <w:u w:val="single"/>
    </w:rPr>
  </w:style>
  <w:style w:type="character" w:customStyle="1" w:styleId="NagtesktPZnak1">
    <w:name w:val="Nag. teskt _ P Znak1"/>
    <w:basedOn w:val="TekstPZnak1"/>
    <w:rPr>
      <w:rFonts w:ascii="DINPro-Regular" w:hAnsi="DINPro-Regular" w:cs="Mangal"/>
      <w:b/>
      <w:bCs/>
      <w:caps/>
      <w:color w:val="FF0000"/>
      <w:sz w:val="22"/>
      <w:szCs w:val="22"/>
      <w:u w:val="single"/>
    </w:rPr>
  </w:style>
  <w:style w:type="character" w:customStyle="1" w:styleId="Styl1Znak1">
    <w:name w:val="Styl1 Znak1"/>
    <w:basedOn w:val="NagtesktPZnak1"/>
    <w:rPr>
      <w:rFonts w:ascii="DINPro-Regular" w:hAnsi="DINPro-Regular" w:cs="Mangal"/>
      <w:b/>
      <w:bCs/>
      <w:caps/>
      <w:color w:val="000000"/>
      <w:sz w:val="22"/>
      <w:szCs w:val="22"/>
      <w:u w:val="single"/>
    </w:rPr>
  </w:style>
  <w:style w:type="character" w:customStyle="1" w:styleId="Styl2Znak">
    <w:name w:val="Styl2 Znak"/>
    <w:basedOn w:val="Styl1Znak1"/>
    <w:rPr>
      <w:rFonts w:ascii="DINPro-Regular" w:hAnsi="DINPro-Regular" w:cs="Mangal"/>
      <w:b/>
      <w:bCs/>
      <w:caps/>
      <w:color w:val="FF0000"/>
      <w:sz w:val="22"/>
      <w:szCs w:val="22"/>
      <w:u w:val="single"/>
    </w:rPr>
  </w:style>
  <w:style w:type="paragraph" w:customStyle="1" w:styleId="Styl4">
    <w:name w:val="Styl4"/>
    <w:basedOn w:val="Numbering5"/>
    <w:autoRedefine/>
    <w:pPr>
      <w:numPr>
        <w:numId w:val="4"/>
      </w:numPr>
    </w:pPr>
    <w:rPr>
      <w:rFonts w:cs="Tahoma"/>
      <w:color w:val="FF0000"/>
      <w:szCs w:val="24"/>
    </w:rPr>
  </w:style>
  <w:style w:type="character" w:customStyle="1" w:styleId="Styl3Znak">
    <w:name w:val="Styl3 Znak"/>
    <w:basedOn w:val="TekstZnak1"/>
    <w:rPr>
      <w:rFonts w:ascii="DINPro-Regular" w:hAnsi="DINPro-Regular" w:cs="Mangal"/>
      <w:color w:val="000000"/>
      <w:sz w:val="20"/>
      <w:szCs w:val="21"/>
    </w:rPr>
  </w:style>
  <w:style w:type="character" w:customStyle="1" w:styleId="TextbodyZnak">
    <w:name w:val="Text body Znak"/>
    <w:basedOn w:val="TekstZnak1"/>
    <w:rPr>
      <w:rFonts w:ascii="DINPro-Regular" w:hAnsi="DINPro-Regular" w:cs="Mangal"/>
      <w:color w:val="FF0000"/>
      <w:sz w:val="20"/>
      <w:szCs w:val="21"/>
    </w:rPr>
  </w:style>
  <w:style w:type="character" w:customStyle="1" w:styleId="ListaZnak">
    <w:name w:val="Lista Znak"/>
    <w:basedOn w:val="TextbodyZnak"/>
    <w:rPr>
      <w:rFonts w:ascii="DINPro-Regular" w:hAnsi="DINPro-Regular" w:cs="Mangal"/>
      <w:color w:val="FF0000"/>
      <w:sz w:val="20"/>
      <w:szCs w:val="21"/>
    </w:rPr>
  </w:style>
  <w:style w:type="paragraph" w:customStyle="1" w:styleId="Styl55">
    <w:name w:val="Styl55"/>
    <w:basedOn w:val="Styl3"/>
    <w:rPr>
      <w:u w:val="single"/>
    </w:rPr>
  </w:style>
  <w:style w:type="character" w:customStyle="1" w:styleId="TekstpodstawowyZnak2">
    <w:name w:val="Tekst podstawowy Znak2"/>
    <w:basedOn w:val="Domylnaczcionkaakapitu"/>
    <w:rPr>
      <w:rFonts w:cs="Mangal"/>
      <w:szCs w:val="21"/>
    </w:rPr>
  </w:style>
  <w:style w:type="character" w:customStyle="1" w:styleId="TekstZnak2">
    <w:name w:val="Tekst Znak2"/>
    <w:basedOn w:val="TekstpodstawowyZnak2"/>
    <w:rPr>
      <w:rFonts w:ascii="DINPro-Regular" w:hAnsi="DINPro-Regular" w:cs="Mangal"/>
      <w:color w:val="FF0000"/>
      <w:sz w:val="20"/>
      <w:szCs w:val="21"/>
    </w:rPr>
  </w:style>
  <w:style w:type="character" w:customStyle="1" w:styleId="Styl3Znak1">
    <w:name w:val="Styl3 Znak1"/>
    <w:basedOn w:val="TekstZnak2"/>
    <w:rPr>
      <w:rFonts w:ascii="DINPro-Regular" w:hAnsi="DINPro-Regular" w:cs="Mangal"/>
      <w:color w:val="000000"/>
      <w:sz w:val="20"/>
      <w:szCs w:val="21"/>
    </w:rPr>
  </w:style>
  <w:style w:type="character" w:customStyle="1" w:styleId="Styl55Znak">
    <w:name w:val="Styl55 Znak"/>
    <w:basedOn w:val="Styl3Znak1"/>
    <w:rPr>
      <w:rFonts w:ascii="DINPro-Regular" w:hAnsi="DINPro-Regular" w:cs="Mangal"/>
      <w:color w:val="000000"/>
      <w:sz w:val="20"/>
      <w:szCs w:val="21"/>
      <w:u w:val="single"/>
    </w:rPr>
  </w:style>
  <w:style w:type="paragraph" w:customStyle="1" w:styleId="Standard">
    <w:name w:val="Standard"/>
    <w:pPr>
      <w:widowControl/>
      <w:suppressAutoHyphens/>
    </w:pPr>
    <w:rPr>
      <w:rFonts w:eastAsia="Times New Roman" w:cs="Times New Roman"/>
      <w:szCs w:val="20"/>
      <w:lang w:bidi="ar-SA"/>
    </w:rPr>
  </w:style>
  <w:style w:type="paragraph" w:customStyle="1" w:styleId="PARAGRAF1">
    <w:name w:val="PARAGRAF_1"/>
    <w:basedOn w:val="Standard"/>
    <w:pPr>
      <w:widowControl w:val="0"/>
      <w:suppressAutoHyphens w:val="0"/>
      <w:jc w:val="both"/>
    </w:pPr>
    <w:rPr>
      <w:rFonts w:ascii="Calibri" w:hAnsi="Calibri" w:cs="Calibri"/>
      <w:color w:val="000000"/>
      <w:sz w:val="20"/>
    </w:rPr>
  </w:style>
  <w:style w:type="paragraph" w:customStyle="1" w:styleId="Styl54">
    <w:name w:val="Styl54"/>
    <w:basedOn w:val="Numbering5"/>
    <w:rPr>
      <w:rFonts w:cs="Tahoma"/>
      <w:szCs w:val="24"/>
    </w:rPr>
  </w:style>
  <w:style w:type="character" w:customStyle="1" w:styleId="Tekstpodstawowy3Znak1">
    <w:name w:val="Tekst podstawowy 3 Znak1"/>
    <w:basedOn w:val="Domylnaczcionkaakapitu"/>
    <w:rPr>
      <w:rFonts w:cs="Mangal"/>
      <w:sz w:val="16"/>
      <w:szCs w:val="14"/>
    </w:rPr>
  </w:style>
  <w:style w:type="character" w:customStyle="1" w:styleId="Numbering5Znak1">
    <w:name w:val="Numbering 5 Znak1"/>
    <w:basedOn w:val="Tekstpodstawowy3Znak1"/>
    <w:rPr>
      <w:rFonts w:ascii="DINPro-Regular" w:hAnsi="DINPro-Regular" w:cs="Mangal"/>
      <w:b/>
      <w:color w:val="000000"/>
      <w:sz w:val="20"/>
      <w:szCs w:val="14"/>
    </w:rPr>
  </w:style>
  <w:style w:type="character" w:customStyle="1" w:styleId="Styl54Znak">
    <w:name w:val="Styl54 Znak"/>
    <w:basedOn w:val="Numbering5Znak1"/>
    <w:rPr>
      <w:rFonts w:ascii="DINPro-Regular" w:hAnsi="DINPro-Regular" w:cs="Mangal"/>
      <w:b/>
      <w:color w:val="000000"/>
      <w:sz w:val="20"/>
      <w:szCs w:val="14"/>
    </w:rPr>
  </w:style>
  <w:style w:type="character" w:customStyle="1" w:styleId="Numbering5Znak">
    <w:name w:val="Numbering 5 Znak"/>
    <w:basedOn w:val="ListaZnak"/>
    <w:rPr>
      <w:rFonts w:ascii="DINPro-Regular" w:hAnsi="DINPro-Regular" w:cs="Mangal"/>
      <w:b/>
      <w:color w:val="000000"/>
      <w:sz w:val="20"/>
      <w:szCs w:val="14"/>
    </w:rPr>
  </w:style>
  <w:style w:type="character" w:customStyle="1" w:styleId="Styl4Znak">
    <w:name w:val="Styl4 Znak"/>
    <w:basedOn w:val="Numbering5Znak"/>
    <w:rPr>
      <w:rFonts w:ascii="DINPro-Regular" w:hAnsi="DINPro-Regular" w:cs="Mangal"/>
      <w:b/>
      <w:color w:val="FF0000"/>
      <w:sz w:val="20"/>
      <w:szCs w:val="14"/>
    </w:rPr>
  </w:style>
  <w:style w:type="paragraph" w:styleId="Tekstpodstawowy3">
    <w:name w:val="Body Text 3"/>
    <w:basedOn w:val="Normalny"/>
    <w:pPr>
      <w:spacing w:after="120"/>
    </w:pPr>
    <w:rPr>
      <w:rFonts w:cs="Mangal"/>
      <w:sz w:val="16"/>
      <w:szCs w:val="14"/>
    </w:rPr>
  </w:style>
  <w:style w:type="character" w:customStyle="1" w:styleId="Tekstpodstawowy3Znak">
    <w:name w:val="Tekst podstawowy 3 Znak"/>
    <w:basedOn w:val="Domylnaczcionkaakapitu"/>
    <w:rPr>
      <w:rFonts w:cs="Mangal"/>
      <w:sz w:val="16"/>
      <w:szCs w:val="14"/>
    </w:rPr>
  </w:style>
  <w:style w:type="paragraph" w:customStyle="1" w:styleId="WOJTEKNORMALNY">
    <w:name w:val="WOJTEK NORMALNY"/>
    <w:basedOn w:val="Normalny"/>
    <w:pPr>
      <w:keepLines/>
      <w:widowControl/>
      <w:tabs>
        <w:tab w:val="left" w:pos="284"/>
      </w:tabs>
      <w:ind w:firstLine="851"/>
      <w:jc w:val="both"/>
      <w:textAlignment w:val="auto"/>
    </w:pPr>
    <w:rPr>
      <w:rFonts w:ascii="Calibri" w:eastAsia="Times New Roman" w:hAnsi="Calibri" w:cs="Times New Roman"/>
      <w:kern w:val="0"/>
      <w:sz w:val="20"/>
      <w:szCs w:val="32"/>
      <w:lang w:bidi="ar-SA"/>
    </w:rPr>
  </w:style>
  <w:style w:type="character" w:styleId="Wyrnieniedelikatne">
    <w:name w:val="Subtle Emphasis"/>
    <w:basedOn w:val="Domylnaczcionkaakapitu"/>
    <w:rPr>
      <w:i/>
      <w:iCs/>
      <w:color w:val="404040"/>
    </w:rPr>
  </w:style>
  <w:style w:type="character" w:styleId="Pogrubienie">
    <w:name w:val="Strong"/>
    <w:basedOn w:val="Domylnaczcionkaakapitu"/>
    <w:rPr>
      <w:b/>
      <w:bCs/>
    </w:rPr>
  </w:style>
  <w:style w:type="character" w:customStyle="1" w:styleId="Nagwek2Znak">
    <w:name w:val="Nagłówek 2 Znak"/>
    <w:basedOn w:val="Domylnaczcionkaakapitu"/>
    <w:rPr>
      <w:rFonts w:ascii="Calibri Light" w:eastAsia="Times New Roman" w:hAnsi="Calibri Light" w:cs="Mangal"/>
      <w:color w:val="2E74B5"/>
      <w:sz w:val="26"/>
      <w:szCs w:val="23"/>
    </w:rPr>
  </w:style>
  <w:style w:type="paragraph" w:customStyle="1" w:styleId="INagwekP">
    <w:name w:val="I Nagłówek _ P"/>
    <w:basedOn w:val="NagtesktP"/>
    <w:pPr>
      <w:widowControl w:val="0"/>
      <w:numPr>
        <w:numId w:val="1"/>
      </w:numPr>
      <w:suppressLineNumbers/>
      <w:tabs>
        <w:tab w:val="clear" w:pos="566"/>
        <w:tab w:val="clear" w:pos="850"/>
      </w:tabs>
      <w:spacing w:before="0" w:after="0"/>
      <w:jc w:val="center"/>
    </w:pPr>
    <w:rPr>
      <w:color w:val="000000"/>
      <w:sz w:val="24"/>
      <w14:shadow w14:blurRad="0" w14:dist="17843" w14:dir="2700000" w14:sx="100000" w14:sy="100000" w14:kx="0" w14:ky="0" w14:algn="b">
        <w14:srgbClr w14:val="000000"/>
      </w14:shadow>
    </w:rPr>
  </w:style>
  <w:style w:type="paragraph" w:customStyle="1" w:styleId="Styl5">
    <w:name w:val="Styl5"/>
    <w:basedOn w:val="Styl3"/>
    <w:pPr>
      <w:spacing w:before="100" w:after="100"/>
    </w:pPr>
    <w:rPr>
      <w:b/>
    </w:rPr>
  </w:style>
  <w:style w:type="paragraph" w:customStyle="1" w:styleId="Styl6">
    <w:name w:val="Styl6"/>
    <w:basedOn w:val="Styl5"/>
  </w:style>
  <w:style w:type="character" w:customStyle="1" w:styleId="TekstpodstawowyZnak3">
    <w:name w:val="Tekst podstawowy Znak3"/>
    <w:basedOn w:val="Domylnaczcionkaakapitu"/>
    <w:rPr>
      <w:rFonts w:cs="Mangal"/>
      <w:szCs w:val="21"/>
    </w:rPr>
  </w:style>
  <w:style w:type="character" w:customStyle="1" w:styleId="TekstZnak3">
    <w:name w:val="Tekst Znak3"/>
    <w:basedOn w:val="TekstpodstawowyZnak3"/>
    <w:rPr>
      <w:rFonts w:ascii="DINPro-Regular" w:hAnsi="DINPro-Regular" w:cs="Mangal"/>
      <w:color w:val="FF0000"/>
      <w:sz w:val="20"/>
      <w:szCs w:val="21"/>
    </w:rPr>
  </w:style>
  <w:style w:type="character" w:customStyle="1" w:styleId="Styl3Znak2">
    <w:name w:val="Styl3 Znak2"/>
    <w:basedOn w:val="TekstZnak3"/>
    <w:rPr>
      <w:rFonts w:ascii="DINPro-Regular" w:hAnsi="DINPro-Regular" w:cs="Mangal"/>
      <w:color w:val="000000"/>
      <w:sz w:val="20"/>
      <w:szCs w:val="21"/>
    </w:rPr>
  </w:style>
  <w:style w:type="character" w:customStyle="1" w:styleId="Styl5Znak">
    <w:name w:val="Styl5 Znak"/>
    <w:basedOn w:val="Styl3Znak2"/>
    <w:rPr>
      <w:rFonts w:ascii="DINPro-Regular" w:hAnsi="DINPro-Regular" w:cs="Mangal"/>
      <w:b/>
      <w:color w:val="000000"/>
      <w:sz w:val="20"/>
      <w:szCs w:val="21"/>
    </w:rPr>
  </w:style>
  <w:style w:type="character" w:customStyle="1" w:styleId="Styl6Znak">
    <w:name w:val="Styl6 Znak"/>
    <w:basedOn w:val="Styl5Znak"/>
    <w:rPr>
      <w:rFonts w:ascii="DINPro-Regular" w:hAnsi="DINPro-Regular" w:cs="Mangal"/>
      <w:b/>
      <w:color w:val="000000"/>
      <w:sz w:val="20"/>
      <w:szCs w:val="21"/>
    </w:rPr>
  </w:style>
  <w:style w:type="paragraph" w:customStyle="1" w:styleId="Styl7">
    <w:name w:val="Styl7"/>
    <w:basedOn w:val="Styl1"/>
    <w:autoRedefine/>
    <w:rsid w:val="00D74FAD"/>
    <w:pPr>
      <w:numPr>
        <w:numId w:val="8"/>
      </w:numPr>
    </w:pPr>
  </w:style>
  <w:style w:type="paragraph" w:customStyle="1" w:styleId="Styl8">
    <w:name w:val="Styl8"/>
    <w:basedOn w:val="Styl6"/>
    <w:pPr>
      <w:numPr>
        <w:numId w:val="9"/>
      </w:numPr>
      <w:spacing w:before="200"/>
    </w:pPr>
  </w:style>
  <w:style w:type="character" w:customStyle="1" w:styleId="TekstpodstawowyZnak4">
    <w:name w:val="Tekst podstawowy Znak4"/>
    <w:basedOn w:val="Domylnaczcionkaakapitu"/>
    <w:rPr>
      <w:rFonts w:cs="Mangal"/>
      <w:szCs w:val="21"/>
    </w:rPr>
  </w:style>
  <w:style w:type="character" w:customStyle="1" w:styleId="TekstZnak4">
    <w:name w:val="Tekst Znak4"/>
    <w:basedOn w:val="TekstpodstawowyZnak4"/>
    <w:rPr>
      <w:rFonts w:ascii="DINPro-Regular" w:hAnsi="DINPro-Regular" w:cs="Mangal"/>
      <w:color w:val="FF0000"/>
      <w:sz w:val="20"/>
      <w:szCs w:val="21"/>
    </w:rPr>
  </w:style>
  <w:style w:type="character" w:customStyle="1" w:styleId="NagwekPZnak2">
    <w:name w:val="Nagłówek _ P Znak2"/>
    <w:basedOn w:val="TekstZnak4"/>
    <w:rPr>
      <w:rFonts w:ascii="DINPro-Regular" w:hAnsi="DINPro-Regular" w:cs="Mangal"/>
      <w:color w:val="FF0000"/>
      <w:sz w:val="20"/>
      <w:szCs w:val="21"/>
    </w:rPr>
  </w:style>
  <w:style w:type="character" w:customStyle="1" w:styleId="DomylniePZnak2">
    <w:name w:val="Domyślnie _ P Znak2"/>
    <w:basedOn w:val="NagwekPZnak2"/>
    <w:rPr>
      <w:rFonts w:ascii="DIN Pro Regular" w:hAnsi="DIN Pro Regular" w:cs="Mangal"/>
      <w:b/>
      <w:bCs/>
      <w:color w:val="000000"/>
      <w:sz w:val="22"/>
      <w:szCs w:val="22"/>
      <w:u w:val="single"/>
    </w:rPr>
  </w:style>
  <w:style w:type="character" w:customStyle="1" w:styleId="TekstPZnak2">
    <w:name w:val="Tekst _ P Znak2"/>
    <w:basedOn w:val="DomylniePZnak2"/>
    <w:rPr>
      <w:rFonts w:ascii="DINPro-Regular" w:hAnsi="DINPro-Regular" w:cs="Mangal"/>
      <w:b w:val="0"/>
      <w:bCs/>
      <w:color w:val="000000"/>
      <w:sz w:val="20"/>
      <w:szCs w:val="22"/>
      <w:u w:val="single"/>
    </w:rPr>
  </w:style>
  <w:style w:type="character" w:customStyle="1" w:styleId="NagtesktPZnak2">
    <w:name w:val="Nag. teskt _ P Znak2"/>
    <w:basedOn w:val="TekstPZnak2"/>
    <w:rPr>
      <w:rFonts w:ascii="DINPro-Regular" w:hAnsi="DINPro-Regular" w:cs="Mangal"/>
      <w:b/>
      <w:bCs/>
      <w:caps/>
      <w:color w:val="FF0000"/>
      <w:sz w:val="22"/>
      <w:szCs w:val="22"/>
      <w:u w:val="single"/>
    </w:rPr>
  </w:style>
  <w:style w:type="character" w:customStyle="1" w:styleId="Styl1Znak2">
    <w:name w:val="Styl1 Znak2"/>
    <w:basedOn w:val="NagtesktPZnak2"/>
    <w:rPr>
      <w:rFonts w:ascii="DINPro-Regular" w:hAnsi="DINPro-Regular" w:cs="Mangal"/>
      <w:b/>
      <w:bCs/>
      <w:caps/>
      <w:color w:val="FF0000"/>
      <w:sz w:val="22"/>
      <w:szCs w:val="22"/>
      <w:u w:val="single"/>
    </w:rPr>
  </w:style>
  <w:style w:type="character" w:customStyle="1" w:styleId="Styl7Znak">
    <w:name w:val="Styl7 Znak"/>
    <w:basedOn w:val="Styl1Znak2"/>
    <w:rPr>
      <w:rFonts w:ascii="DINPro-Regular" w:hAnsi="DINPro-Regular" w:cs="Mangal"/>
      <w:b/>
      <w:bCs/>
      <w:caps/>
      <w:color w:val="FF0000"/>
      <w:sz w:val="22"/>
      <w:szCs w:val="22"/>
      <w:u w:val="single"/>
    </w:rPr>
  </w:style>
  <w:style w:type="paragraph" w:customStyle="1" w:styleId="Styl9">
    <w:name w:val="Styl9"/>
    <w:basedOn w:val="Styl6"/>
    <w:pPr>
      <w:numPr>
        <w:numId w:val="10"/>
      </w:numPr>
    </w:pPr>
  </w:style>
  <w:style w:type="character" w:customStyle="1" w:styleId="Styl3Znak3">
    <w:name w:val="Styl3 Znak3"/>
    <w:basedOn w:val="TekstZnak4"/>
    <w:rPr>
      <w:rFonts w:ascii="DINPro-Regular" w:hAnsi="DINPro-Regular" w:cs="Mangal"/>
      <w:color w:val="000000"/>
      <w:sz w:val="20"/>
      <w:szCs w:val="21"/>
    </w:rPr>
  </w:style>
  <w:style w:type="character" w:customStyle="1" w:styleId="Styl5Znak1">
    <w:name w:val="Styl5 Znak1"/>
    <w:basedOn w:val="Styl3Znak3"/>
    <w:rPr>
      <w:rFonts w:ascii="DINPro-Regular" w:hAnsi="DINPro-Regular" w:cs="Mangal"/>
      <w:b/>
      <w:color w:val="000000"/>
      <w:sz w:val="20"/>
      <w:szCs w:val="21"/>
    </w:rPr>
  </w:style>
  <w:style w:type="character" w:customStyle="1" w:styleId="Styl6Znak1">
    <w:name w:val="Styl6 Znak1"/>
    <w:basedOn w:val="Styl5Znak1"/>
    <w:rPr>
      <w:rFonts w:ascii="DINPro-Regular" w:hAnsi="DINPro-Regular" w:cs="Mangal"/>
      <w:b/>
      <w:color w:val="000000"/>
      <w:sz w:val="20"/>
      <w:szCs w:val="21"/>
    </w:rPr>
  </w:style>
  <w:style w:type="character" w:customStyle="1" w:styleId="Styl8Znak">
    <w:name w:val="Styl8 Znak"/>
    <w:basedOn w:val="Styl6Znak1"/>
    <w:rPr>
      <w:rFonts w:ascii="DINPro-Regular" w:hAnsi="DINPro-Regular" w:cs="Mangal"/>
      <w:b/>
      <w:color w:val="000000"/>
      <w:sz w:val="20"/>
      <w:szCs w:val="21"/>
    </w:rPr>
  </w:style>
  <w:style w:type="paragraph" w:customStyle="1" w:styleId="Styl10">
    <w:name w:val="Styl10"/>
    <w:basedOn w:val="Numbering5"/>
    <w:rPr>
      <w:rFonts w:cs="Tahoma"/>
      <w:szCs w:val="24"/>
    </w:rPr>
  </w:style>
  <w:style w:type="character" w:customStyle="1" w:styleId="Styl9Znak">
    <w:name w:val="Styl9 Znak"/>
    <w:basedOn w:val="Styl6Znak1"/>
    <w:rPr>
      <w:rFonts w:ascii="DINPro-Regular" w:hAnsi="DINPro-Regular" w:cs="Mangal"/>
      <w:b/>
      <w:color w:val="000000"/>
      <w:sz w:val="20"/>
      <w:szCs w:val="21"/>
    </w:rPr>
  </w:style>
  <w:style w:type="paragraph" w:customStyle="1" w:styleId="Styl11">
    <w:name w:val="Styl11"/>
    <w:basedOn w:val="Styl1"/>
    <w:pPr>
      <w:keepNext/>
      <w:ind w:left="1080" w:hanging="360"/>
    </w:pPr>
  </w:style>
  <w:style w:type="character" w:customStyle="1" w:styleId="Tekstpodstawowy3Znak2">
    <w:name w:val="Tekst podstawowy 3 Znak2"/>
    <w:basedOn w:val="Domylnaczcionkaakapitu"/>
    <w:rPr>
      <w:rFonts w:cs="Mangal"/>
      <w:sz w:val="16"/>
      <w:szCs w:val="14"/>
    </w:rPr>
  </w:style>
  <w:style w:type="character" w:customStyle="1" w:styleId="Numbering5Znak2">
    <w:name w:val="Numbering 5 Znak2"/>
    <w:basedOn w:val="Tekstpodstawowy3Znak2"/>
    <w:rPr>
      <w:rFonts w:ascii="DINPro-Regular" w:hAnsi="DINPro-Regular" w:cs="Mangal"/>
      <w:b/>
      <w:color w:val="000000"/>
      <w:sz w:val="20"/>
      <w:szCs w:val="14"/>
    </w:rPr>
  </w:style>
  <w:style w:type="character" w:customStyle="1" w:styleId="Styl10Znak">
    <w:name w:val="Styl10 Znak"/>
    <w:basedOn w:val="Numbering5Znak2"/>
    <w:rPr>
      <w:rFonts w:ascii="DINPro-Regular" w:hAnsi="DINPro-Regular" w:cs="Mangal"/>
      <w:b/>
      <w:color w:val="000000"/>
      <w:sz w:val="20"/>
      <w:szCs w:val="14"/>
    </w:rPr>
  </w:style>
  <w:style w:type="paragraph" w:customStyle="1" w:styleId="Styl12">
    <w:name w:val="Styl12"/>
    <w:basedOn w:val="Styl54"/>
    <w:pPr>
      <w:numPr>
        <w:numId w:val="7"/>
      </w:numPr>
    </w:pPr>
  </w:style>
  <w:style w:type="character" w:customStyle="1" w:styleId="Styl11Znak">
    <w:name w:val="Styl11 Znak"/>
    <w:basedOn w:val="Styl1Znak2"/>
    <w:rPr>
      <w:rFonts w:ascii="DINPro-Regular" w:hAnsi="DINPro-Regular" w:cs="Mangal"/>
      <w:b/>
      <w:bCs/>
      <w:caps/>
      <w:color w:val="FF0000"/>
      <w:sz w:val="22"/>
      <w:szCs w:val="22"/>
      <w:u w:val="single"/>
    </w:rPr>
  </w:style>
  <w:style w:type="character" w:customStyle="1" w:styleId="Nagwek3Znak">
    <w:name w:val="Nagłówek 3 Znak"/>
    <w:basedOn w:val="Domylnaczcionkaakapitu"/>
    <w:rPr>
      <w:rFonts w:ascii="Cambria" w:eastAsia="Times New Roman" w:hAnsi="Cambria" w:cs="Mangal"/>
      <w:b/>
      <w:bCs/>
      <w:color w:val="4F81BD"/>
      <w:szCs w:val="21"/>
    </w:rPr>
  </w:style>
  <w:style w:type="character" w:customStyle="1" w:styleId="Styl54Znak1">
    <w:name w:val="Styl54 Znak1"/>
    <w:basedOn w:val="Numbering5Znak2"/>
    <w:rPr>
      <w:rFonts w:ascii="DINPro-Regular" w:hAnsi="DINPro-Regular" w:cs="Mangal"/>
      <w:b/>
      <w:color w:val="000000"/>
      <w:sz w:val="20"/>
      <w:szCs w:val="14"/>
    </w:rPr>
  </w:style>
  <w:style w:type="character" w:customStyle="1" w:styleId="Styl12Znak">
    <w:name w:val="Styl12 Znak"/>
    <w:basedOn w:val="Styl54Znak1"/>
    <w:rPr>
      <w:rFonts w:ascii="DINPro-Regular" w:hAnsi="DINPro-Regular" w:cs="Mangal"/>
      <w:b/>
      <w:color w:val="000000"/>
      <w:sz w:val="20"/>
      <w:szCs w:val="14"/>
    </w:rPr>
  </w:style>
  <w:style w:type="paragraph" w:customStyle="1" w:styleId="Styl13">
    <w:name w:val="Styl13"/>
    <w:basedOn w:val="TekstP"/>
    <w:pPr>
      <w:jc w:val="left"/>
    </w:pPr>
    <w:rPr>
      <w:rFonts w:eastAsia="Arial"/>
    </w:rPr>
  </w:style>
  <w:style w:type="character" w:customStyle="1" w:styleId="Styl13Znak">
    <w:name w:val="Styl13 Znak"/>
    <w:basedOn w:val="TekstPZnak2"/>
    <w:rPr>
      <w:rFonts w:ascii="DINPro-Regular" w:eastAsia="Arial" w:hAnsi="DINPro-Regular" w:cs="Mangal"/>
      <w:b w:val="0"/>
      <w:bCs/>
      <w:color w:val="000000"/>
      <w:sz w:val="20"/>
      <w:szCs w:val="22"/>
      <w:u w:val="single"/>
    </w:rPr>
  </w:style>
  <w:style w:type="paragraph" w:customStyle="1" w:styleId="PARAGRAF2">
    <w:name w:val="PARAGRAF_2"/>
    <w:basedOn w:val="Standard"/>
    <w:pPr>
      <w:widowControl w:val="0"/>
      <w:suppressAutoHyphens w:val="0"/>
      <w:ind w:firstLine="255"/>
      <w:jc w:val="both"/>
    </w:pPr>
    <w:rPr>
      <w:rFonts w:ascii="Calibri" w:hAnsi="Calibri"/>
      <w:color w:val="000000"/>
      <w:sz w:val="20"/>
      <w:lang w:eastAsia="pl-PL"/>
    </w:rPr>
  </w:style>
  <w:style w:type="numbering" w:customStyle="1" w:styleId="List1">
    <w:name w:val="List 1"/>
    <w:basedOn w:val="Bezlisty"/>
    <w:pPr>
      <w:numPr>
        <w:numId w:val="1"/>
      </w:numPr>
    </w:pPr>
  </w:style>
  <w:style w:type="numbering" w:customStyle="1" w:styleId="WW8Num38">
    <w:name w:val="WW8Num38"/>
    <w:basedOn w:val="Bezlisty"/>
    <w:pPr>
      <w:numPr>
        <w:numId w:val="2"/>
      </w:numPr>
    </w:pPr>
  </w:style>
  <w:style w:type="numbering" w:customStyle="1" w:styleId="WW8Num22">
    <w:name w:val="WW8Num22"/>
    <w:basedOn w:val="Bezlisty"/>
    <w:pPr>
      <w:numPr>
        <w:numId w:val="3"/>
      </w:numPr>
    </w:pPr>
  </w:style>
  <w:style w:type="numbering" w:customStyle="1" w:styleId="LFO12">
    <w:name w:val="LFO12"/>
    <w:basedOn w:val="Bezlisty"/>
    <w:pPr>
      <w:numPr>
        <w:numId w:val="4"/>
      </w:numPr>
    </w:pPr>
  </w:style>
  <w:style w:type="numbering" w:customStyle="1" w:styleId="LFO9">
    <w:name w:val="LFO9"/>
    <w:basedOn w:val="Bezlisty"/>
    <w:pPr>
      <w:numPr>
        <w:numId w:val="5"/>
      </w:numPr>
    </w:pPr>
  </w:style>
  <w:style w:type="numbering" w:customStyle="1" w:styleId="LFO10">
    <w:name w:val="LFO10"/>
    <w:basedOn w:val="Bezlisty"/>
    <w:pPr>
      <w:numPr>
        <w:numId w:val="6"/>
      </w:numPr>
    </w:pPr>
  </w:style>
  <w:style w:type="numbering" w:customStyle="1" w:styleId="LFO16">
    <w:name w:val="LFO16"/>
    <w:basedOn w:val="Bezlisty"/>
    <w:pPr>
      <w:numPr>
        <w:numId w:val="7"/>
      </w:numPr>
    </w:pPr>
  </w:style>
  <w:style w:type="numbering" w:customStyle="1" w:styleId="LFO19">
    <w:name w:val="LFO19"/>
    <w:basedOn w:val="Bezlisty"/>
    <w:pPr>
      <w:numPr>
        <w:numId w:val="8"/>
      </w:numPr>
    </w:pPr>
  </w:style>
  <w:style w:type="numbering" w:customStyle="1" w:styleId="LFO91">
    <w:name w:val="LFO9_1"/>
    <w:basedOn w:val="Bezlisty"/>
    <w:pPr>
      <w:numPr>
        <w:numId w:val="9"/>
      </w:numPr>
    </w:pPr>
  </w:style>
  <w:style w:type="numbering" w:customStyle="1" w:styleId="LFO11">
    <w:name w:val="LFO11"/>
    <w:basedOn w:val="Bezlisty"/>
    <w:pPr>
      <w:numPr>
        <w:numId w:val="10"/>
      </w:numPr>
    </w:pPr>
  </w:style>
  <w:style w:type="character" w:styleId="Uwydatnienie">
    <w:name w:val="Emphasis"/>
    <w:qFormat/>
    <w:rsid w:val="006F0EB7"/>
    <w:rPr>
      <w:b/>
      <w:bCs/>
      <w:i/>
      <w:iCs/>
      <w:spacing w:val="10"/>
      <w:shd w:val="clear" w:color="auto" w:fill="auto"/>
    </w:rPr>
  </w:style>
  <w:style w:type="paragraph" w:customStyle="1" w:styleId="DB02Normalny">
    <w:name w:val="DB 02 Normalny"/>
    <w:basedOn w:val="Normalny"/>
    <w:qFormat/>
    <w:rsid w:val="00FE2573"/>
    <w:pPr>
      <w:widowControl/>
      <w:autoSpaceDN/>
      <w:spacing w:line="276" w:lineRule="auto"/>
      <w:ind w:left="360"/>
      <w:textAlignment w:val="auto"/>
    </w:pPr>
    <w:rPr>
      <w:rFonts w:ascii="Calibri" w:eastAsia="Times New Roman" w:hAnsi="Calibri" w:cs="Calibri"/>
      <w:color w:val="002060"/>
      <w:kern w:val="0"/>
      <w:sz w:val="20"/>
      <w:szCs w:val="20"/>
      <w:lang w:eastAsia="ar-SA" w:bidi="ar-SA"/>
    </w:rPr>
  </w:style>
  <w:style w:type="paragraph" w:customStyle="1" w:styleId="Damian1">
    <w:name w:val="Damian_1"/>
    <w:basedOn w:val="Normalny"/>
    <w:qFormat/>
    <w:rsid w:val="006B3328"/>
    <w:pPr>
      <w:widowControl/>
      <w:suppressAutoHyphens w:val="0"/>
      <w:autoSpaceDN/>
      <w:spacing w:line="312" w:lineRule="auto"/>
      <w:textAlignment w:val="auto"/>
    </w:pPr>
    <w:rPr>
      <w:rFonts w:ascii="DIN Pro Regular" w:eastAsia="Calibri" w:hAnsi="DIN Pro Regular" w:cs="DIN Pro Regular"/>
      <w:color w:val="000000"/>
      <w:kern w:val="0"/>
      <w:sz w:val="22"/>
      <w:szCs w:val="22"/>
      <w:lang w:eastAsia="en-US" w:bidi="ar-SA"/>
    </w:rPr>
  </w:style>
  <w:style w:type="paragraph" w:styleId="Tekstdymka">
    <w:name w:val="Balloon Text"/>
    <w:basedOn w:val="Normalny"/>
    <w:link w:val="TekstdymkaZnak"/>
    <w:uiPriority w:val="99"/>
    <w:semiHidden/>
    <w:unhideWhenUsed/>
    <w:rsid w:val="006154C5"/>
    <w:rPr>
      <w:rFonts w:ascii="Tahoma" w:hAnsi="Tahoma" w:cs="Mangal"/>
      <w:sz w:val="16"/>
      <w:szCs w:val="14"/>
    </w:rPr>
  </w:style>
  <w:style w:type="character" w:customStyle="1" w:styleId="TekstdymkaZnak">
    <w:name w:val="Tekst dymka Znak"/>
    <w:basedOn w:val="Domylnaczcionkaakapitu"/>
    <w:link w:val="Tekstdymka"/>
    <w:uiPriority w:val="99"/>
    <w:semiHidden/>
    <w:rsid w:val="006154C5"/>
    <w:rPr>
      <w:rFonts w:ascii="Tahoma" w:hAnsi="Tahoma" w:cs="Mangal"/>
      <w:sz w:val="16"/>
      <w:szCs w:val="14"/>
    </w:rPr>
  </w:style>
  <w:style w:type="paragraph" w:styleId="NormalnyWeb">
    <w:name w:val="Normal (Web)"/>
    <w:basedOn w:val="Normalny"/>
    <w:uiPriority w:val="99"/>
    <w:unhideWhenUsed/>
    <w:rsid w:val="00FF746F"/>
    <w:pPr>
      <w:widowControl/>
      <w:suppressAutoHyphens w:val="0"/>
      <w:autoSpaceDN/>
      <w:spacing w:before="100" w:beforeAutospacing="1" w:after="100" w:afterAutospacing="1"/>
      <w:textAlignment w:val="auto"/>
    </w:pPr>
    <w:rPr>
      <w:rFonts w:eastAsia="Times New Roman" w:cs="Times New Roman"/>
      <w:kern w:val="0"/>
      <w:lang w:eastAsia="pl-PL"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ahoma"/>
        <w:kern w:val="3"/>
        <w:sz w:val="24"/>
        <w:szCs w:val="24"/>
        <w:lang w:val="pl-PL" w:eastAsia="zh-CN" w:bidi="hi-IN"/>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pPr>
      <w:suppressAutoHyphens/>
    </w:pPr>
  </w:style>
  <w:style w:type="paragraph" w:styleId="Nagwek1">
    <w:name w:val="heading 1"/>
    <w:basedOn w:val="Tekst"/>
    <w:next w:val="Tekst"/>
    <w:qFormat/>
    <w:pPr>
      <w:keepNext/>
      <w:spacing w:line="360" w:lineRule="auto"/>
      <w:outlineLvl w:val="0"/>
    </w:pPr>
    <w:rPr>
      <w:b/>
    </w:rPr>
  </w:style>
  <w:style w:type="paragraph" w:styleId="Nagwek2">
    <w:name w:val="heading 2"/>
    <w:basedOn w:val="Normalny"/>
    <w:next w:val="Normalny"/>
    <w:qFormat/>
    <w:pPr>
      <w:keepNext/>
      <w:keepLines/>
      <w:spacing w:before="40"/>
      <w:outlineLvl w:val="1"/>
    </w:pPr>
    <w:rPr>
      <w:rFonts w:ascii="Calibri Light" w:eastAsia="Times New Roman" w:hAnsi="Calibri Light" w:cs="Mangal"/>
      <w:color w:val="2E74B5"/>
      <w:sz w:val="26"/>
      <w:szCs w:val="23"/>
    </w:rPr>
  </w:style>
  <w:style w:type="paragraph" w:styleId="Nagwek3">
    <w:name w:val="heading 3"/>
    <w:basedOn w:val="Normalny"/>
    <w:next w:val="Normalny"/>
    <w:pPr>
      <w:keepNext/>
      <w:keepLines/>
      <w:spacing w:before="200"/>
      <w:outlineLvl w:val="2"/>
    </w:pPr>
    <w:rPr>
      <w:rFonts w:ascii="Cambria" w:eastAsia="Times New Roman" w:hAnsi="Cambria" w:cs="Mangal"/>
      <w:b/>
      <w:bCs/>
      <w:color w:val="4F81BD"/>
      <w:szCs w:val="21"/>
    </w:rPr>
  </w:style>
  <w:style w:type="paragraph" w:styleId="Nagwek6">
    <w:name w:val="heading 6"/>
    <w:basedOn w:val="Normalny"/>
    <w:next w:val="Normalny"/>
    <w:pPr>
      <w:keepNext/>
      <w:keepLines/>
      <w:spacing w:before="40"/>
      <w:outlineLvl w:val="5"/>
    </w:pPr>
    <w:rPr>
      <w:rFonts w:ascii="Calibri Light" w:eastAsia="Times New Roman" w:hAnsi="Calibri Light" w:cs="Mangal"/>
      <w:color w:val="1F4D78"/>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B2Nagwke">
    <w:name w:val="DB.2 Nagłówke"/>
    <w:basedOn w:val="Normalny"/>
    <w:pPr>
      <w:keepNext/>
      <w:keepLines/>
      <w:widowControl/>
      <w:tabs>
        <w:tab w:val="left" w:pos="284"/>
        <w:tab w:val="left" w:pos="360"/>
      </w:tabs>
      <w:jc w:val="center"/>
      <w:textAlignment w:val="auto"/>
      <w:outlineLvl w:val="0"/>
    </w:pPr>
    <w:rPr>
      <w:rFonts w:ascii="DINPro-Regular" w:eastAsia="Times New Roman" w:hAnsi="DINPro-Regular" w:cs="Calibri"/>
      <w:b/>
      <w:kern w:val="0"/>
      <w:sz w:val="22"/>
      <w:szCs w:val="22"/>
      <w:lang w:bidi="ar-SA"/>
    </w:rPr>
  </w:style>
  <w:style w:type="paragraph" w:customStyle="1" w:styleId="Tekst">
    <w:name w:val="Tekst"/>
    <w:basedOn w:val="Tekstpodstawowy"/>
    <w:autoRedefine/>
    <w:pPr>
      <w:widowControl/>
      <w:spacing w:after="0"/>
      <w:jc w:val="both"/>
    </w:pPr>
    <w:rPr>
      <w:rFonts w:ascii="DINPro-Regular" w:hAnsi="DINPro-Regular"/>
      <w:color w:val="FF0000"/>
      <w:sz w:val="20"/>
    </w:rPr>
  </w:style>
  <w:style w:type="paragraph" w:styleId="Nagwek">
    <w:name w:val="header"/>
    <w:basedOn w:val="Tekst"/>
    <w:next w:val="Textbody"/>
    <w:pPr>
      <w:keepNext/>
      <w:spacing w:before="240" w:after="120"/>
    </w:pPr>
    <w:rPr>
      <w:rFonts w:ascii="Arial" w:hAnsi="Arial"/>
      <w:sz w:val="28"/>
      <w:szCs w:val="28"/>
    </w:rPr>
  </w:style>
  <w:style w:type="paragraph" w:customStyle="1" w:styleId="Textbody">
    <w:name w:val="Text body"/>
    <w:basedOn w:val="Tekst"/>
    <w:pPr>
      <w:spacing w:after="120"/>
    </w:pPr>
  </w:style>
  <w:style w:type="paragraph" w:styleId="Lista">
    <w:name w:val="List"/>
    <w:basedOn w:val="Textbody"/>
  </w:style>
  <w:style w:type="paragraph" w:styleId="Legenda">
    <w:name w:val="caption"/>
    <w:basedOn w:val="Tekst"/>
    <w:pPr>
      <w:suppressLineNumbers/>
      <w:spacing w:before="120" w:after="120"/>
    </w:pPr>
    <w:rPr>
      <w:i/>
      <w:iCs/>
      <w:sz w:val="24"/>
    </w:rPr>
  </w:style>
  <w:style w:type="paragraph" w:customStyle="1" w:styleId="Index">
    <w:name w:val="Index"/>
    <w:basedOn w:val="Tekst"/>
    <w:pPr>
      <w:suppressLineNumbers/>
    </w:pPr>
  </w:style>
  <w:style w:type="paragraph" w:customStyle="1" w:styleId="NagwekP">
    <w:name w:val="Nagłówek _ P"/>
    <w:basedOn w:val="Tekst"/>
    <w:rPr>
      <w:rFonts w:cs="Tahoma"/>
      <w:szCs w:val="24"/>
    </w:rPr>
  </w:style>
  <w:style w:type="paragraph" w:customStyle="1" w:styleId="DomylnieP">
    <w:name w:val="Domyślnie _ P"/>
    <w:basedOn w:val="NagwekP"/>
    <w:pPr>
      <w:tabs>
        <w:tab w:val="left" w:leader="dot" w:pos="510"/>
        <w:tab w:val="left" w:pos="566"/>
        <w:tab w:val="left" w:pos="850"/>
      </w:tabs>
      <w:ind w:left="283"/>
    </w:pPr>
    <w:rPr>
      <w:rFonts w:ascii="DIN Pro Regular" w:hAnsi="DIN Pro Regular"/>
      <w:b/>
      <w:bCs/>
      <w:color w:val="000000"/>
      <w:sz w:val="22"/>
      <w:szCs w:val="22"/>
      <w:u w:val="single"/>
    </w:rPr>
  </w:style>
  <w:style w:type="paragraph" w:styleId="Stopka">
    <w:name w:val="footer"/>
    <w:basedOn w:val="Tekst"/>
    <w:uiPriority w:val="99"/>
    <w:pPr>
      <w:suppressLineNumbers/>
      <w:tabs>
        <w:tab w:val="center" w:pos="4819"/>
        <w:tab w:val="right" w:pos="9638"/>
      </w:tabs>
    </w:pPr>
    <w:rPr>
      <w:rFonts w:cs="Tahoma"/>
      <w:szCs w:val="24"/>
    </w:rPr>
  </w:style>
  <w:style w:type="paragraph" w:customStyle="1" w:styleId="NaggraP">
    <w:name w:val="Nag. góra _ P"/>
    <w:basedOn w:val="Nagwek"/>
    <w:pPr>
      <w:tabs>
        <w:tab w:val="left" w:pos="283"/>
      </w:tabs>
      <w:spacing w:before="0" w:after="57"/>
    </w:pPr>
    <w:rPr>
      <w:rFonts w:ascii="DIN Pro Regular" w:hAnsi="DIN Pro Regular" w:cs="Tahoma"/>
      <w:color w:val="000000"/>
      <w:sz w:val="20"/>
    </w:rPr>
  </w:style>
  <w:style w:type="paragraph" w:customStyle="1" w:styleId="HorizontalLine">
    <w:name w:val="Horizontal Line"/>
    <w:basedOn w:val="Tekst"/>
    <w:next w:val="Textbody"/>
    <w:pPr>
      <w:suppressLineNumbers/>
      <w:spacing w:after="283"/>
    </w:pPr>
    <w:rPr>
      <w:sz w:val="12"/>
      <w:szCs w:val="12"/>
    </w:rPr>
  </w:style>
  <w:style w:type="paragraph" w:customStyle="1" w:styleId="StopkaP">
    <w:name w:val="Stopka _ P"/>
    <w:basedOn w:val="Stopka"/>
    <w:pPr>
      <w:tabs>
        <w:tab w:val="clear" w:pos="4819"/>
        <w:tab w:val="clear" w:pos="9638"/>
      </w:tabs>
      <w:jc w:val="center"/>
    </w:pPr>
    <w:rPr>
      <w:rFonts w:ascii="DIN Pro Regular" w:hAnsi="DIN Pro Regular"/>
      <w:color w:val="000000"/>
      <w:sz w:val="18"/>
    </w:rPr>
  </w:style>
  <w:style w:type="paragraph" w:customStyle="1" w:styleId="TableContents">
    <w:name w:val="Table Contents"/>
    <w:basedOn w:val="Tekst"/>
    <w:pPr>
      <w:suppressLineNumbers/>
    </w:pPr>
  </w:style>
  <w:style w:type="paragraph" w:customStyle="1" w:styleId="TekstP">
    <w:name w:val="Tekst _ P"/>
    <w:basedOn w:val="DomylnieP"/>
    <w:autoRedefine/>
    <w:rsid w:val="00177C5D"/>
    <w:pPr>
      <w:tabs>
        <w:tab w:val="clear" w:pos="510"/>
      </w:tabs>
      <w:ind w:left="0"/>
    </w:pPr>
    <w:rPr>
      <w:rFonts w:cs="DIN Pro Regular"/>
      <w:b w:val="0"/>
      <w:color w:val="auto"/>
      <w:sz w:val="20"/>
      <w:u w:val="none"/>
    </w:rPr>
  </w:style>
  <w:style w:type="paragraph" w:customStyle="1" w:styleId="NagtesktP">
    <w:name w:val="Nag. teskt _ P"/>
    <w:basedOn w:val="TekstP"/>
    <w:autoRedefine/>
    <w:pPr>
      <w:spacing w:before="200" w:after="100"/>
    </w:pPr>
    <w:rPr>
      <w:b/>
      <w:caps/>
      <w:color w:val="FF0000"/>
      <w:sz w:val="22"/>
    </w:rPr>
  </w:style>
  <w:style w:type="paragraph" w:customStyle="1" w:styleId="TableHeading">
    <w:name w:val="Table Heading"/>
    <w:basedOn w:val="TableContents"/>
    <w:pPr>
      <w:jc w:val="center"/>
    </w:pPr>
    <w:rPr>
      <w:b/>
      <w:bCs/>
    </w:rPr>
  </w:style>
  <w:style w:type="paragraph" w:customStyle="1" w:styleId="Default">
    <w:name w:val="Default"/>
    <w:basedOn w:val="Tekst"/>
    <w:pPr>
      <w:autoSpaceDE w:val="0"/>
      <w:spacing w:line="200" w:lineRule="atLeast"/>
    </w:pPr>
    <w:rPr>
      <w:rFonts w:ascii="Century Gothic" w:eastAsia="Century Gothic" w:hAnsi="Century Gothic" w:cs="Century Gothic"/>
      <w:color w:val="000000"/>
      <w:sz w:val="24"/>
    </w:rPr>
  </w:style>
  <w:style w:type="paragraph" w:customStyle="1" w:styleId="Numbering5">
    <w:name w:val="Numbering 5"/>
    <w:basedOn w:val="Tekstpodstawowy3"/>
    <w:autoRedefine/>
    <w:rsid w:val="008B1C0E"/>
    <w:pPr>
      <w:keepNext/>
      <w:widowControl/>
      <w:numPr>
        <w:numId w:val="5"/>
      </w:numPr>
      <w:spacing w:before="200" w:after="100"/>
      <w:jc w:val="both"/>
    </w:pPr>
    <w:rPr>
      <w:rFonts w:ascii="DIN Pro Regular" w:hAnsi="DIN Pro Regular" w:cs="DIN Pro Regular"/>
      <w:b/>
      <w:sz w:val="20"/>
    </w:rPr>
  </w:style>
  <w:style w:type="paragraph" w:styleId="Bezodstpw">
    <w:name w:val="No Spacing"/>
    <w:pPr>
      <w:widowControl/>
      <w:suppressAutoHyphens/>
    </w:pPr>
    <w:rPr>
      <w:rFonts w:eastAsia="Arial" w:cs="Calibri"/>
      <w:szCs w:val="20"/>
      <w:lang w:bidi="ar-SA"/>
    </w:rPr>
  </w:style>
  <w:style w:type="paragraph" w:styleId="Akapitzlist">
    <w:name w:val="List Paragraph"/>
    <w:basedOn w:val="Normalny"/>
    <w:pPr>
      <w:widowControl/>
      <w:ind w:left="720"/>
      <w:textAlignment w:val="auto"/>
    </w:pPr>
    <w:rPr>
      <w:rFonts w:eastAsia="Times New Roman" w:cs="Calibri"/>
      <w:kern w:val="0"/>
      <w:szCs w:val="20"/>
      <w:lang w:eastAsia="ar-SA" w:bidi="ar-SA"/>
    </w:rPr>
  </w:style>
  <w:style w:type="paragraph" w:customStyle="1" w:styleId="DB03Podpunkt">
    <w:name w:val="DB.03 Podpunkt"/>
    <w:basedOn w:val="Tekst"/>
    <w:qFormat/>
    <w:pPr>
      <w:numPr>
        <w:numId w:val="2"/>
      </w:numPr>
    </w:pPr>
    <w:rPr>
      <w:rFonts w:ascii="Century Gothic" w:hAnsi="Century Gothic" w:cs="Tahoma"/>
      <w:b/>
      <w:color w:val="000000"/>
      <w:szCs w:val="24"/>
    </w:rPr>
  </w:style>
  <w:style w:type="paragraph" w:customStyle="1" w:styleId="DB03Normalny">
    <w:name w:val="DB 03 Normalny"/>
    <w:basedOn w:val="Tekst"/>
    <w:pPr>
      <w:spacing w:line="276" w:lineRule="auto"/>
    </w:pPr>
    <w:rPr>
      <w:rFonts w:ascii="Calibri" w:hAnsi="Calibri"/>
      <w:color w:val="002060"/>
      <w:lang w:val="en-US"/>
    </w:rPr>
  </w:style>
  <w:style w:type="character" w:customStyle="1" w:styleId="NumberingSymbols">
    <w:name w:val="Numbering Symbols"/>
    <w:rPr>
      <w:rFonts w:ascii="DINPro-Regular" w:hAnsi="DINPro-Regular"/>
      <w:i/>
      <w:iCs/>
    </w:rPr>
  </w:style>
  <w:style w:type="character" w:customStyle="1" w:styleId="BulletSymbols">
    <w:name w:val="Bullet Symbols"/>
    <w:rPr>
      <w:rFonts w:ascii="OpenSymbol" w:eastAsia="OpenSymbol" w:hAnsi="OpenSymbol" w:cs="OpenSymbol"/>
    </w:rPr>
  </w:style>
  <w:style w:type="character" w:customStyle="1" w:styleId="Internetlink">
    <w:name w:val="Internet link"/>
    <w:rPr>
      <w:color w:val="0000FF"/>
      <w:u w:val="single"/>
    </w:rPr>
  </w:style>
  <w:style w:type="character" w:customStyle="1" w:styleId="StrongEmphasis">
    <w:name w:val="Strong Emphasis"/>
    <w:rPr>
      <w:b/>
      <w:bCs/>
    </w:rPr>
  </w:style>
  <w:style w:type="character" w:customStyle="1" w:styleId="StopkaZnak">
    <w:name w:val="Stopka Znak"/>
    <w:basedOn w:val="Domylnaczcionkaakapitu"/>
    <w:rPr>
      <w:rFonts w:ascii="DINPro-Regular" w:hAnsi="DINPro-Regular"/>
      <w:sz w:val="20"/>
    </w:rPr>
  </w:style>
  <w:style w:type="character" w:customStyle="1" w:styleId="NagwekZnak">
    <w:name w:val="Nagłówek Znak"/>
    <w:basedOn w:val="Domylnaczcionkaakapitu"/>
    <w:rPr>
      <w:rFonts w:ascii="Arial" w:hAnsi="Arial"/>
      <w:sz w:val="28"/>
      <w:szCs w:val="28"/>
    </w:rPr>
  </w:style>
  <w:style w:type="character" w:customStyle="1" w:styleId="Nagwek6Znak">
    <w:name w:val="Nagłówek 6 Znak"/>
    <w:basedOn w:val="Domylnaczcionkaakapitu"/>
    <w:rPr>
      <w:rFonts w:ascii="Calibri Light" w:eastAsia="Times New Roman" w:hAnsi="Calibri Light" w:cs="Mangal"/>
      <w:color w:val="1F4D78"/>
      <w:szCs w:val="21"/>
    </w:rPr>
  </w:style>
  <w:style w:type="paragraph" w:customStyle="1" w:styleId="Styl1">
    <w:name w:val="Styl1"/>
    <w:basedOn w:val="NagtesktP"/>
    <w:pPr>
      <w:tabs>
        <w:tab w:val="clear" w:pos="566"/>
        <w:tab w:val="clear" w:pos="850"/>
      </w:tabs>
    </w:pPr>
    <w:rPr>
      <w:color w:val="auto"/>
    </w:rPr>
  </w:style>
  <w:style w:type="paragraph" w:styleId="Tekstpodstawowy">
    <w:name w:val="Body Text"/>
    <w:basedOn w:val="Normalny"/>
    <w:pPr>
      <w:spacing w:after="120"/>
    </w:pPr>
    <w:rPr>
      <w:rFonts w:cs="Mangal"/>
      <w:szCs w:val="21"/>
    </w:rPr>
  </w:style>
  <w:style w:type="character" w:customStyle="1" w:styleId="TekstpodstawowyZnak">
    <w:name w:val="Tekst podstawowy Znak"/>
    <w:basedOn w:val="Domylnaczcionkaakapitu"/>
    <w:rPr>
      <w:rFonts w:cs="Mangal"/>
      <w:szCs w:val="21"/>
    </w:rPr>
  </w:style>
  <w:style w:type="character" w:customStyle="1" w:styleId="TekstZnak">
    <w:name w:val="Tekst Znak"/>
    <w:basedOn w:val="TekstpodstawowyZnak"/>
    <w:rPr>
      <w:rFonts w:ascii="DINPro-Regular" w:hAnsi="DINPro-Regular" w:cs="Mangal"/>
      <w:color w:val="FF0000"/>
      <w:sz w:val="20"/>
      <w:szCs w:val="21"/>
    </w:rPr>
  </w:style>
  <w:style w:type="character" w:customStyle="1" w:styleId="NagwekPZnak">
    <w:name w:val="Nagłówek _ P Znak"/>
    <w:basedOn w:val="TekstZnak"/>
    <w:rPr>
      <w:rFonts w:ascii="DINPro-Regular" w:hAnsi="DINPro-Regular" w:cs="Mangal"/>
      <w:color w:val="FF0000"/>
      <w:sz w:val="20"/>
      <w:szCs w:val="21"/>
    </w:rPr>
  </w:style>
  <w:style w:type="character" w:customStyle="1" w:styleId="DomylniePZnak">
    <w:name w:val="Domyślnie _ P Znak"/>
    <w:basedOn w:val="NagwekPZnak"/>
    <w:rPr>
      <w:rFonts w:ascii="DIN Pro Regular" w:hAnsi="DIN Pro Regular" w:cs="Mangal"/>
      <w:b/>
      <w:bCs/>
      <w:color w:val="000000"/>
      <w:sz w:val="22"/>
      <w:szCs w:val="22"/>
      <w:u w:val="single"/>
    </w:rPr>
  </w:style>
  <w:style w:type="character" w:customStyle="1" w:styleId="TekstPZnak">
    <w:name w:val="Tekst _ P Znak"/>
    <w:basedOn w:val="DomylniePZnak"/>
    <w:rPr>
      <w:rFonts w:ascii="DINPro-Regular" w:hAnsi="DINPro-Regular" w:cs="Mangal"/>
      <w:b w:val="0"/>
      <w:bCs/>
      <w:color w:val="000000"/>
      <w:sz w:val="20"/>
      <w:szCs w:val="22"/>
      <w:u w:val="single"/>
    </w:rPr>
  </w:style>
  <w:style w:type="character" w:customStyle="1" w:styleId="NagtesktPZnak">
    <w:name w:val="Nag. teskt _ P Znak"/>
    <w:basedOn w:val="TekstPZnak"/>
    <w:rPr>
      <w:rFonts w:ascii="DINPro-Regular" w:hAnsi="DINPro-Regular" w:cs="Mangal"/>
      <w:b/>
      <w:bCs/>
      <w:caps/>
      <w:color w:val="FF0000"/>
      <w:sz w:val="22"/>
      <w:szCs w:val="22"/>
      <w:u w:val="single"/>
    </w:rPr>
  </w:style>
  <w:style w:type="character" w:customStyle="1" w:styleId="Styl1Znak">
    <w:name w:val="Styl1 Znak"/>
    <w:basedOn w:val="NagtesktPZnak"/>
    <w:rPr>
      <w:rFonts w:ascii="DINPro-Regular" w:hAnsi="DINPro-Regular" w:cs="Mangal"/>
      <w:b/>
      <w:bCs/>
      <w:caps/>
      <w:color w:val="FF0000"/>
      <w:sz w:val="22"/>
      <w:szCs w:val="22"/>
      <w:u w:val="single"/>
    </w:rPr>
  </w:style>
  <w:style w:type="paragraph" w:customStyle="1" w:styleId="Styl2">
    <w:name w:val="Styl2"/>
    <w:basedOn w:val="Styl1"/>
    <w:pPr>
      <w:numPr>
        <w:numId w:val="6"/>
      </w:numPr>
    </w:pPr>
    <w:rPr>
      <w:color w:val="FF0000"/>
    </w:rPr>
  </w:style>
  <w:style w:type="paragraph" w:customStyle="1" w:styleId="Styl3">
    <w:name w:val="Styl3"/>
    <w:basedOn w:val="Tekst"/>
    <w:pPr>
      <w:keepLines/>
    </w:pPr>
    <w:rPr>
      <w:rFonts w:cs="Tahoma"/>
      <w:color w:val="000000"/>
      <w:szCs w:val="24"/>
    </w:rPr>
  </w:style>
  <w:style w:type="character" w:customStyle="1" w:styleId="TekstpodstawowyZnak1">
    <w:name w:val="Tekst podstawowy Znak1"/>
    <w:basedOn w:val="Domylnaczcionkaakapitu"/>
    <w:rPr>
      <w:rFonts w:cs="Mangal"/>
      <w:szCs w:val="21"/>
    </w:rPr>
  </w:style>
  <w:style w:type="character" w:customStyle="1" w:styleId="TekstZnak1">
    <w:name w:val="Tekst Znak1"/>
    <w:basedOn w:val="TekstpodstawowyZnak1"/>
    <w:rPr>
      <w:rFonts w:ascii="DINPro-Regular" w:hAnsi="DINPro-Regular" w:cs="Mangal"/>
      <w:color w:val="FF0000"/>
      <w:sz w:val="20"/>
      <w:szCs w:val="21"/>
    </w:rPr>
  </w:style>
  <w:style w:type="character" w:customStyle="1" w:styleId="NagwekPZnak1">
    <w:name w:val="Nagłówek _ P Znak1"/>
    <w:basedOn w:val="TekstZnak1"/>
    <w:rPr>
      <w:rFonts w:ascii="DINPro-Regular" w:hAnsi="DINPro-Regular" w:cs="Mangal"/>
      <w:color w:val="FF0000"/>
      <w:sz w:val="20"/>
      <w:szCs w:val="21"/>
    </w:rPr>
  </w:style>
  <w:style w:type="character" w:customStyle="1" w:styleId="DomylniePZnak1">
    <w:name w:val="Domyślnie _ P Znak1"/>
    <w:basedOn w:val="NagwekPZnak1"/>
    <w:rPr>
      <w:rFonts w:ascii="DIN Pro Regular" w:hAnsi="DIN Pro Regular" w:cs="Mangal"/>
      <w:b/>
      <w:bCs/>
      <w:color w:val="000000"/>
      <w:sz w:val="22"/>
      <w:szCs w:val="22"/>
      <w:u w:val="single"/>
    </w:rPr>
  </w:style>
  <w:style w:type="character" w:customStyle="1" w:styleId="TekstPZnak1">
    <w:name w:val="Tekst _ P Znak1"/>
    <w:basedOn w:val="DomylniePZnak1"/>
    <w:rPr>
      <w:rFonts w:ascii="DINPro-Regular" w:hAnsi="DINPro-Regular" w:cs="Mangal"/>
      <w:b w:val="0"/>
      <w:bCs/>
      <w:color w:val="000000"/>
      <w:sz w:val="20"/>
      <w:szCs w:val="22"/>
      <w:u w:val="single"/>
    </w:rPr>
  </w:style>
  <w:style w:type="character" w:customStyle="1" w:styleId="NagtesktPZnak1">
    <w:name w:val="Nag. teskt _ P Znak1"/>
    <w:basedOn w:val="TekstPZnak1"/>
    <w:rPr>
      <w:rFonts w:ascii="DINPro-Regular" w:hAnsi="DINPro-Regular" w:cs="Mangal"/>
      <w:b/>
      <w:bCs/>
      <w:caps/>
      <w:color w:val="FF0000"/>
      <w:sz w:val="22"/>
      <w:szCs w:val="22"/>
      <w:u w:val="single"/>
    </w:rPr>
  </w:style>
  <w:style w:type="character" w:customStyle="1" w:styleId="Styl1Znak1">
    <w:name w:val="Styl1 Znak1"/>
    <w:basedOn w:val="NagtesktPZnak1"/>
    <w:rPr>
      <w:rFonts w:ascii="DINPro-Regular" w:hAnsi="DINPro-Regular" w:cs="Mangal"/>
      <w:b/>
      <w:bCs/>
      <w:caps/>
      <w:color w:val="000000"/>
      <w:sz w:val="22"/>
      <w:szCs w:val="22"/>
      <w:u w:val="single"/>
    </w:rPr>
  </w:style>
  <w:style w:type="character" w:customStyle="1" w:styleId="Styl2Znak">
    <w:name w:val="Styl2 Znak"/>
    <w:basedOn w:val="Styl1Znak1"/>
    <w:rPr>
      <w:rFonts w:ascii="DINPro-Regular" w:hAnsi="DINPro-Regular" w:cs="Mangal"/>
      <w:b/>
      <w:bCs/>
      <w:caps/>
      <w:color w:val="FF0000"/>
      <w:sz w:val="22"/>
      <w:szCs w:val="22"/>
      <w:u w:val="single"/>
    </w:rPr>
  </w:style>
  <w:style w:type="paragraph" w:customStyle="1" w:styleId="Styl4">
    <w:name w:val="Styl4"/>
    <w:basedOn w:val="Numbering5"/>
    <w:autoRedefine/>
    <w:pPr>
      <w:numPr>
        <w:numId w:val="4"/>
      </w:numPr>
    </w:pPr>
    <w:rPr>
      <w:rFonts w:cs="Tahoma"/>
      <w:color w:val="FF0000"/>
      <w:szCs w:val="24"/>
    </w:rPr>
  </w:style>
  <w:style w:type="character" w:customStyle="1" w:styleId="Styl3Znak">
    <w:name w:val="Styl3 Znak"/>
    <w:basedOn w:val="TekstZnak1"/>
    <w:rPr>
      <w:rFonts w:ascii="DINPro-Regular" w:hAnsi="DINPro-Regular" w:cs="Mangal"/>
      <w:color w:val="000000"/>
      <w:sz w:val="20"/>
      <w:szCs w:val="21"/>
    </w:rPr>
  </w:style>
  <w:style w:type="character" w:customStyle="1" w:styleId="TextbodyZnak">
    <w:name w:val="Text body Znak"/>
    <w:basedOn w:val="TekstZnak1"/>
    <w:rPr>
      <w:rFonts w:ascii="DINPro-Regular" w:hAnsi="DINPro-Regular" w:cs="Mangal"/>
      <w:color w:val="FF0000"/>
      <w:sz w:val="20"/>
      <w:szCs w:val="21"/>
    </w:rPr>
  </w:style>
  <w:style w:type="character" w:customStyle="1" w:styleId="ListaZnak">
    <w:name w:val="Lista Znak"/>
    <w:basedOn w:val="TextbodyZnak"/>
    <w:rPr>
      <w:rFonts w:ascii="DINPro-Regular" w:hAnsi="DINPro-Regular" w:cs="Mangal"/>
      <w:color w:val="FF0000"/>
      <w:sz w:val="20"/>
      <w:szCs w:val="21"/>
    </w:rPr>
  </w:style>
  <w:style w:type="paragraph" w:customStyle="1" w:styleId="Styl55">
    <w:name w:val="Styl55"/>
    <w:basedOn w:val="Styl3"/>
    <w:rPr>
      <w:u w:val="single"/>
    </w:rPr>
  </w:style>
  <w:style w:type="character" w:customStyle="1" w:styleId="TekstpodstawowyZnak2">
    <w:name w:val="Tekst podstawowy Znak2"/>
    <w:basedOn w:val="Domylnaczcionkaakapitu"/>
    <w:rPr>
      <w:rFonts w:cs="Mangal"/>
      <w:szCs w:val="21"/>
    </w:rPr>
  </w:style>
  <w:style w:type="character" w:customStyle="1" w:styleId="TekstZnak2">
    <w:name w:val="Tekst Znak2"/>
    <w:basedOn w:val="TekstpodstawowyZnak2"/>
    <w:rPr>
      <w:rFonts w:ascii="DINPro-Regular" w:hAnsi="DINPro-Regular" w:cs="Mangal"/>
      <w:color w:val="FF0000"/>
      <w:sz w:val="20"/>
      <w:szCs w:val="21"/>
    </w:rPr>
  </w:style>
  <w:style w:type="character" w:customStyle="1" w:styleId="Styl3Znak1">
    <w:name w:val="Styl3 Znak1"/>
    <w:basedOn w:val="TekstZnak2"/>
    <w:rPr>
      <w:rFonts w:ascii="DINPro-Regular" w:hAnsi="DINPro-Regular" w:cs="Mangal"/>
      <w:color w:val="000000"/>
      <w:sz w:val="20"/>
      <w:szCs w:val="21"/>
    </w:rPr>
  </w:style>
  <w:style w:type="character" w:customStyle="1" w:styleId="Styl55Znak">
    <w:name w:val="Styl55 Znak"/>
    <w:basedOn w:val="Styl3Znak1"/>
    <w:rPr>
      <w:rFonts w:ascii="DINPro-Regular" w:hAnsi="DINPro-Regular" w:cs="Mangal"/>
      <w:color w:val="000000"/>
      <w:sz w:val="20"/>
      <w:szCs w:val="21"/>
      <w:u w:val="single"/>
    </w:rPr>
  </w:style>
  <w:style w:type="paragraph" w:customStyle="1" w:styleId="Standard">
    <w:name w:val="Standard"/>
    <w:pPr>
      <w:widowControl/>
      <w:suppressAutoHyphens/>
    </w:pPr>
    <w:rPr>
      <w:rFonts w:eastAsia="Times New Roman" w:cs="Times New Roman"/>
      <w:szCs w:val="20"/>
      <w:lang w:bidi="ar-SA"/>
    </w:rPr>
  </w:style>
  <w:style w:type="paragraph" w:customStyle="1" w:styleId="PARAGRAF1">
    <w:name w:val="PARAGRAF_1"/>
    <w:basedOn w:val="Standard"/>
    <w:pPr>
      <w:widowControl w:val="0"/>
      <w:suppressAutoHyphens w:val="0"/>
      <w:jc w:val="both"/>
    </w:pPr>
    <w:rPr>
      <w:rFonts w:ascii="Calibri" w:hAnsi="Calibri" w:cs="Calibri"/>
      <w:color w:val="000000"/>
      <w:sz w:val="20"/>
    </w:rPr>
  </w:style>
  <w:style w:type="paragraph" w:customStyle="1" w:styleId="Styl54">
    <w:name w:val="Styl54"/>
    <w:basedOn w:val="Numbering5"/>
    <w:rPr>
      <w:rFonts w:cs="Tahoma"/>
      <w:szCs w:val="24"/>
    </w:rPr>
  </w:style>
  <w:style w:type="character" w:customStyle="1" w:styleId="Tekstpodstawowy3Znak1">
    <w:name w:val="Tekst podstawowy 3 Znak1"/>
    <w:basedOn w:val="Domylnaczcionkaakapitu"/>
    <w:rPr>
      <w:rFonts w:cs="Mangal"/>
      <w:sz w:val="16"/>
      <w:szCs w:val="14"/>
    </w:rPr>
  </w:style>
  <w:style w:type="character" w:customStyle="1" w:styleId="Numbering5Znak1">
    <w:name w:val="Numbering 5 Znak1"/>
    <w:basedOn w:val="Tekstpodstawowy3Znak1"/>
    <w:rPr>
      <w:rFonts w:ascii="DINPro-Regular" w:hAnsi="DINPro-Regular" w:cs="Mangal"/>
      <w:b/>
      <w:color w:val="000000"/>
      <w:sz w:val="20"/>
      <w:szCs w:val="14"/>
    </w:rPr>
  </w:style>
  <w:style w:type="character" w:customStyle="1" w:styleId="Styl54Znak">
    <w:name w:val="Styl54 Znak"/>
    <w:basedOn w:val="Numbering5Znak1"/>
    <w:rPr>
      <w:rFonts w:ascii="DINPro-Regular" w:hAnsi="DINPro-Regular" w:cs="Mangal"/>
      <w:b/>
      <w:color w:val="000000"/>
      <w:sz w:val="20"/>
      <w:szCs w:val="14"/>
    </w:rPr>
  </w:style>
  <w:style w:type="character" w:customStyle="1" w:styleId="Numbering5Znak">
    <w:name w:val="Numbering 5 Znak"/>
    <w:basedOn w:val="ListaZnak"/>
    <w:rPr>
      <w:rFonts w:ascii="DINPro-Regular" w:hAnsi="DINPro-Regular" w:cs="Mangal"/>
      <w:b/>
      <w:color w:val="000000"/>
      <w:sz w:val="20"/>
      <w:szCs w:val="14"/>
    </w:rPr>
  </w:style>
  <w:style w:type="character" w:customStyle="1" w:styleId="Styl4Znak">
    <w:name w:val="Styl4 Znak"/>
    <w:basedOn w:val="Numbering5Znak"/>
    <w:rPr>
      <w:rFonts w:ascii="DINPro-Regular" w:hAnsi="DINPro-Regular" w:cs="Mangal"/>
      <w:b/>
      <w:color w:val="FF0000"/>
      <w:sz w:val="20"/>
      <w:szCs w:val="14"/>
    </w:rPr>
  </w:style>
  <w:style w:type="paragraph" w:styleId="Tekstpodstawowy3">
    <w:name w:val="Body Text 3"/>
    <w:basedOn w:val="Normalny"/>
    <w:pPr>
      <w:spacing w:after="120"/>
    </w:pPr>
    <w:rPr>
      <w:rFonts w:cs="Mangal"/>
      <w:sz w:val="16"/>
      <w:szCs w:val="14"/>
    </w:rPr>
  </w:style>
  <w:style w:type="character" w:customStyle="1" w:styleId="Tekstpodstawowy3Znak">
    <w:name w:val="Tekst podstawowy 3 Znak"/>
    <w:basedOn w:val="Domylnaczcionkaakapitu"/>
    <w:rPr>
      <w:rFonts w:cs="Mangal"/>
      <w:sz w:val="16"/>
      <w:szCs w:val="14"/>
    </w:rPr>
  </w:style>
  <w:style w:type="paragraph" w:customStyle="1" w:styleId="WOJTEKNORMALNY">
    <w:name w:val="WOJTEK NORMALNY"/>
    <w:basedOn w:val="Normalny"/>
    <w:pPr>
      <w:keepLines/>
      <w:widowControl/>
      <w:tabs>
        <w:tab w:val="left" w:pos="284"/>
      </w:tabs>
      <w:ind w:firstLine="851"/>
      <w:jc w:val="both"/>
      <w:textAlignment w:val="auto"/>
    </w:pPr>
    <w:rPr>
      <w:rFonts w:ascii="Calibri" w:eastAsia="Times New Roman" w:hAnsi="Calibri" w:cs="Times New Roman"/>
      <w:kern w:val="0"/>
      <w:sz w:val="20"/>
      <w:szCs w:val="32"/>
      <w:lang w:bidi="ar-SA"/>
    </w:rPr>
  </w:style>
  <w:style w:type="character" w:styleId="Wyrnieniedelikatne">
    <w:name w:val="Subtle Emphasis"/>
    <w:basedOn w:val="Domylnaczcionkaakapitu"/>
    <w:rPr>
      <w:i/>
      <w:iCs/>
      <w:color w:val="404040"/>
    </w:rPr>
  </w:style>
  <w:style w:type="character" w:styleId="Pogrubienie">
    <w:name w:val="Strong"/>
    <w:basedOn w:val="Domylnaczcionkaakapitu"/>
    <w:rPr>
      <w:b/>
      <w:bCs/>
    </w:rPr>
  </w:style>
  <w:style w:type="character" w:customStyle="1" w:styleId="Nagwek2Znak">
    <w:name w:val="Nagłówek 2 Znak"/>
    <w:basedOn w:val="Domylnaczcionkaakapitu"/>
    <w:rPr>
      <w:rFonts w:ascii="Calibri Light" w:eastAsia="Times New Roman" w:hAnsi="Calibri Light" w:cs="Mangal"/>
      <w:color w:val="2E74B5"/>
      <w:sz w:val="26"/>
      <w:szCs w:val="23"/>
    </w:rPr>
  </w:style>
  <w:style w:type="paragraph" w:customStyle="1" w:styleId="INagwekP">
    <w:name w:val="I Nagłówek _ P"/>
    <w:basedOn w:val="NagtesktP"/>
    <w:pPr>
      <w:widowControl w:val="0"/>
      <w:numPr>
        <w:numId w:val="1"/>
      </w:numPr>
      <w:suppressLineNumbers/>
      <w:tabs>
        <w:tab w:val="clear" w:pos="566"/>
        <w:tab w:val="clear" w:pos="850"/>
      </w:tabs>
      <w:spacing w:before="0" w:after="0"/>
      <w:jc w:val="center"/>
    </w:pPr>
    <w:rPr>
      <w:color w:val="000000"/>
      <w:sz w:val="24"/>
      <w14:shadow w14:blurRad="0" w14:dist="17843" w14:dir="2700000" w14:sx="100000" w14:sy="100000" w14:kx="0" w14:ky="0" w14:algn="b">
        <w14:srgbClr w14:val="000000"/>
      </w14:shadow>
    </w:rPr>
  </w:style>
  <w:style w:type="paragraph" w:customStyle="1" w:styleId="Styl5">
    <w:name w:val="Styl5"/>
    <w:basedOn w:val="Styl3"/>
    <w:pPr>
      <w:spacing w:before="100" w:after="100"/>
    </w:pPr>
    <w:rPr>
      <w:b/>
    </w:rPr>
  </w:style>
  <w:style w:type="paragraph" w:customStyle="1" w:styleId="Styl6">
    <w:name w:val="Styl6"/>
    <w:basedOn w:val="Styl5"/>
  </w:style>
  <w:style w:type="character" w:customStyle="1" w:styleId="TekstpodstawowyZnak3">
    <w:name w:val="Tekst podstawowy Znak3"/>
    <w:basedOn w:val="Domylnaczcionkaakapitu"/>
    <w:rPr>
      <w:rFonts w:cs="Mangal"/>
      <w:szCs w:val="21"/>
    </w:rPr>
  </w:style>
  <w:style w:type="character" w:customStyle="1" w:styleId="TekstZnak3">
    <w:name w:val="Tekst Znak3"/>
    <w:basedOn w:val="TekstpodstawowyZnak3"/>
    <w:rPr>
      <w:rFonts w:ascii="DINPro-Regular" w:hAnsi="DINPro-Regular" w:cs="Mangal"/>
      <w:color w:val="FF0000"/>
      <w:sz w:val="20"/>
      <w:szCs w:val="21"/>
    </w:rPr>
  </w:style>
  <w:style w:type="character" w:customStyle="1" w:styleId="Styl3Znak2">
    <w:name w:val="Styl3 Znak2"/>
    <w:basedOn w:val="TekstZnak3"/>
    <w:rPr>
      <w:rFonts w:ascii="DINPro-Regular" w:hAnsi="DINPro-Regular" w:cs="Mangal"/>
      <w:color w:val="000000"/>
      <w:sz w:val="20"/>
      <w:szCs w:val="21"/>
    </w:rPr>
  </w:style>
  <w:style w:type="character" w:customStyle="1" w:styleId="Styl5Znak">
    <w:name w:val="Styl5 Znak"/>
    <w:basedOn w:val="Styl3Znak2"/>
    <w:rPr>
      <w:rFonts w:ascii="DINPro-Regular" w:hAnsi="DINPro-Regular" w:cs="Mangal"/>
      <w:b/>
      <w:color w:val="000000"/>
      <w:sz w:val="20"/>
      <w:szCs w:val="21"/>
    </w:rPr>
  </w:style>
  <w:style w:type="character" w:customStyle="1" w:styleId="Styl6Znak">
    <w:name w:val="Styl6 Znak"/>
    <w:basedOn w:val="Styl5Znak"/>
    <w:rPr>
      <w:rFonts w:ascii="DINPro-Regular" w:hAnsi="DINPro-Regular" w:cs="Mangal"/>
      <w:b/>
      <w:color w:val="000000"/>
      <w:sz w:val="20"/>
      <w:szCs w:val="21"/>
    </w:rPr>
  </w:style>
  <w:style w:type="paragraph" w:customStyle="1" w:styleId="Styl7">
    <w:name w:val="Styl7"/>
    <w:basedOn w:val="Styl1"/>
    <w:autoRedefine/>
    <w:rsid w:val="00D74FAD"/>
    <w:pPr>
      <w:numPr>
        <w:numId w:val="8"/>
      </w:numPr>
    </w:pPr>
  </w:style>
  <w:style w:type="paragraph" w:customStyle="1" w:styleId="Styl8">
    <w:name w:val="Styl8"/>
    <w:basedOn w:val="Styl6"/>
    <w:pPr>
      <w:numPr>
        <w:numId w:val="9"/>
      </w:numPr>
      <w:spacing w:before="200"/>
    </w:pPr>
  </w:style>
  <w:style w:type="character" w:customStyle="1" w:styleId="TekstpodstawowyZnak4">
    <w:name w:val="Tekst podstawowy Znak4"/>
    <w:basedOn w:val="Domylnaczcionkaakapitu"/>
    <w:rPr>
      <w:rFonts w:cs="Mangal"/>
      <w:szCs w:val="21"/>
    </w:rPr>
  </w:style>
  <w:style w:type="character" w:customStyle="1" w:styleId="TekstZnak4">
    <w:name w:val="Tekst Znak4"/>
    <w:basedOn w:val="TekstpodstawowyZnak4"/>
    <w:rPr>
      <w:rFonts w:ascii="DINPro-Regular" w:hAnsi="DINPro-Regular" w:cs="Mangal"/>
      <w:color w:val="FF0000"/>
      <w:sz w:val="20"/>
      <w:szCs w:val="21"/>
    </w:rPr>
  </w:style>
  <w:style w:type="character" w:customStyle="1" w:styleId="NagwekPZnak2">
    <w:name w:val="Nagłówek _ P Znak2"/>
    <w:basedOn w:val="TekstZnak4"/>
    <w:rPr>
      <w:rFonts w:ascii="DINPro-Regular" w:hAnsi="DINPro-Regular" w:cs="Mangal"/>
      <w:color w:val="FF0000"/>
      <w:sz w:val="20"/>
      <w:szCs w:val="21"/>
    </w:rPr>
  </w:style>
  <w:style w:type="character" w:customStyle="1" w:styleId="DomylniePZnak2">
    <w:name w:val="Domyślnie _ P Znak2"/>
    <w:basedOn w:val="NagwekPZnak2"/>
    <w:rPr>
      <w:rFonts w:ascii="DIN Pro Regular" w:hAnsi="DIN Pro Regular" w:cs="Mangal"/>
      <w:b/>
      <w:bCs/>
      <w:color w:val="000000"/>
      <w:sz w:val="22"/>
      <w:szCs w:val="22"/>
      <w:u w:val="single"/>
    </w:rPr>
  </w:style>
  <w:style w:type="character" w:customStyle="1" w:styleId="TekstPZnak2">
    <w:name w:val="Tekst _ P Znak2"/>
    <w:basedOn w:val="DomylniePZnak2"/>
    <w:rPr>
      <w:rFonts w:ascii="DINPro-Regular" w:hAnsi="DINPro-Regular" w:cs="Mangal"/>
      <w:b w:val="0"/>
      <w:bCs/>
      <w:color w:val="000000"/>
      <w:sz w:val="20"/>
      <w:szCs w:val="22"/>
      <w:u w:val="single"/>
    </w:rPr>
  </w:style>
  <w:style w:type="character" w:customStyle="1" w:styleId="NagtesktPZnak2">
    <w:name w:val="Nag. teskt _ P Znak2"/>
    <w:basedOn w:val="TekstPZnak2"/>
    <w:rPr>
      <w:rFonts w:ascii="DINPro-Regular" w:hAnsi="DINPro-Regular" w:cs="Mangal"/>
      <w:b/>
      <w:bCs/>
      <w:caps/>
      <w:color w:val="FF0000"/>
      <w:sz w:val="22"/>
      <w:szCs w:val="22"/>
      <w:u w:val="single"/>
    </w:rPr>
  </w:style>
  <w:style w:type="character" w:customStyle="1" w:styleId="Styl1Znak2">
    <w:name w:val="Styl1 Znak2"/>
    <w:basedOn w:val="NagtesktPZnak2"/>
    <w:rPr>
      <w:rFonts w:ascii="DINPro-Regular" w:hAnsi="DINPro-Regular" w:cs="Mangal"/>
      <w:b/>
      <w:bCs/>
      <w:caps/>
      <w:color w:val="FF0000"/>
      <w:sz w:val="22"/>
      <w:szCs w:val="22"/>
      <w:u w:val="single"/>
    </w:rPr>
  </w:style>
  <w:style w:type="character" w:customStyle="1" w:styleId="Styl7Znak">
    <w:name w:val="Styl7 Znak"/>
    <w:basedOn w:val="Styl1Znak2"/>
    <w:rPr>
      <w:rFonts w:ascii="DINPro-Regular" w:hAnsi="DINPro-Regular" w:cs="Mangal"/>
      <w:b/>
      <w:bCs/>
      <w:caps/>
      <w:color w:val="FF0000"/>
      <w:sz w:val="22"/>
      <w:szCs w:val="22"/>
      <w:u w:val="single"/>
    </w:rPr>
  </w:style>
  <w:style w:type="paragraph" w:customStyle="1" w:styleId="Styl9">
    <w:name w:val="Styl9"/>
    <w:basedOn w:val="Styl6"/>
    <w:pPr>
      <w:numPr>
        <w:numId w:val="10"/>
      </w:numPr>
    </w:pPr>
  </w:style>
  <w:style w:type="character" w:customStyle="1" w:styleId="Styl3Znak3">
    <w:name w:val="Styl3 Znak3"/>
    <w:basedOn w:val="TekstZnak4"/>
    <w:rPr>
      <w:rFonts w:ascii="DINPro-Regular" w:hAnsi="DINPro-Regular" w:cs="Mangal"/>
      <w:color w:val="000000"/>
      <w:sz w:val="20"/>
      <w:szCs w:val="21"/>
    </w:rPr>
  </w:style>
  <w:style w:type="character" w:customStyle="1" w:styleId="Styl5Znak1">
    <w:name w:val="Styl5 Znak1"/>
    <w:basedOn w:val="Styl3Znak3"/>
    <w:rPr>
      <w:rFonts w:ascii="DINPro-Regular" w:hAnsi="DINPro-Regular" w:cs="Mangal"/>
      <w:b/>
      <w:color w:val="000000"/>
      <w:sz w:val="20"/>
      <w:szCs w:val="21"/>
    </w:rPr>
  </w:style>
  <w:style w:type="character" w:customStyle="1" w:styleId="Styl6Znak1">
    <w:name w:val="Styl6 Znak1"/>
    <w:basedOn w:val="Styl5Znak1"/>
    <w:rPr>
      <w:rFonts w:ascii="DINPro-Regular" w:hAnsi="DINPro-Regular" w:cs="Mangal"/>
      <w:b/>
      <w:color w:val="000000"/>
      <w:sz w:val="20"/>
      <w:szCs w:val="21"/>
    </w:rPr>
  </w:style>
  <w:style w:type="character" w:customStyle="1" w:styleId="Styl8Znak">
    <w:name w:val="Styl8 Znak"/>
    <w:basedOn w:val="Styl6Znak1"/>
    <w:rPr>
      <w:rFonts w:ascii="DINPro-Regular" w:hAnsi="DINPro-Regular" w:cs="Mangal"/>
      <w:b/>
      <w:color w:val="000000"/>
      <w:sz w:val="20"/>
      <w:szCs w:val="21"/>
    </w:rPr>
  </w:style>
  <w:style w:type="paragraph" w:customStyle="1" w:styleId="Styl10">
    <w:name w:val="Styl10"/>
    <w:basedOn w:val="Numbering5"/>
    <w:rPr>
      <w:rFonts w:cs="Tahoma"/>
      <w:szCs w:val="24"/>
    </w:rPr>
  </w:style>
  <w:style w:type="character" w:customStyle="1" w:styleId="Styl9Znak">
    <w:name w:val="Styl9 Znak"/>
    <w:basedOn w:val="Styl6Znak1"/>
    <w:rPr>
      <w:rFonts w:ascii="DINPro-Regular" w:hAnsi="DINPro-Regular" w:cs="Mangal"/>
      <w:b/>
      <w:color w:val="000000"/>
      <w:sz w:val="20"/>
      <w:szCs w:val="21"/>
    </w:rPr>
  </w:style>
  <w:style w:type="paragraph" w:customStyle="1" w:styleId="Styl11">
    <w:name w:val="Styl11"/>
    <w:basedOn w:val="Styl1"/>
    <w:pPr>
      <w:keepNext/>
      <w:ind w:left="1080" w:hanging="360"/>
    </w:pPr>
  </w:style>
  <w:style w:type="character" w:customStyle="1" w:styleId="Tekstpodstawowy3Znak2">
    <w:name w:val="Tekst podstawowy 3 Znak2"/>
    <w:basedOn w:val="Domylnaczcionkaakapitu"/>
    <w:rPr>
      <w:rFonts w:cs="Mangal"/>
      <w:sz w:val="16"/>
      <w:szCs w:val="14"/>
    </w:rPr>
  </w:style>
  <w:style w:type="character" w:customStyle="1" w:styleId="Numbering5Znak2">
    <w:name w:val="Numbering 5 Znak2"/>
    <w:basedOn w:val="Tekstpodstawowy3Znak2"/>
    <w:rPr>
      <w:rFonts w:ascii="DINPro-Regular" w:hAnsi="DINPro-Regular" w:cs="Mangal"/>
      <w:b/>
      <w:color w:val="000000"/>
      <w:sz w:val="20"/>
      <w:szCs w:val="14"/>
    </w:rPr>
  </w:style>
  <w:style w:type="character" w:customStyle="1" w:styleId="Styl10Znak">
    <w:name w:val="Styl10 Znak"/>
    <w:basedOn w:val="Numbering5Znak2"/>
    <w:rPr>
      <w:rFonts w:ascii="DINPro-Regular" w:hAnsi="DINPro-Regular" w:cs="Mangal"/>
      <w:b/>
      <w:color w:val="000000"/>
      <w:sz w:val="20"/>
      <w:szCs w:val="14"/>
    </w:rPr>
  </w:style>
  <w:style w:type="paragraph" w:customStyle="1" w:styleId="Styl12">
    <w:name w:val="Styl12"/>
    <w:basedOn w:val="Styl54"/>
    <w:pPr>
      <w:numPr>
        <w:numId w:val="7"/>
      </w:numPr>
    </w:pPr>
  </w:style>
  <w:style w:type="character" w:customStyle="1" w:styleId="Styl11Znak">
    <w:name w:val="Styl11 Znak"/>
    <w:basedOn w:val="Styl1Znak2"/>
    <w:rPr>
      <w:rFonts w:ascii="DINPro-Regular" w:hAnsi="DINPro-Regular" w:cs="Mangal"/>
      <w:b/>
      <w:bCs/>
      <w:caps/>
      <w:color w:val="FF0000"/>
      <w:sz w:val="22"/>
      <w:szCs w:val="22"/>
      <w:u w:val="single"/>
    </w:rPr>
  </w:style>
  <w:style w:type="character" w:customStyle="1" w:styleId="Nagwek3Znak">
    <w:name w:val="Nagłówek 3 Znak"/>
    <w:basedOn w:val="Domylnaczcionkaakapitu"/>
    <w:rPr>
      <w:rFonts w:ascii="Cambria" w:eastAsia="Times New Roman" w:hAnsi="Cambria" w:cs="Mangal"/>
      <w:b/>
      <w:bCs/>
      <w:color w:val="4F81BD"/>
      <w:szCs w:val="21"/>
    </w:rPr>
  </w:style>
  <w:style w:type="character" w:customStyle="1" w:styleId="Styl54Znak1">
    <w:name w:val="Styl54 Znak1"/>
    <w:basedOn w:val="Numbering5Znak2"/>
    <w:rPr>
      <w:rFonts w:ascii="DINPro-Regular" w:hAnsi="DINPro-Regular" w:cs="Mangal"/>
      <w:b/>
      <w:color w:val="000000"/>
      <w:sz w:val="20"/>
      <w:szCs w:val="14"/>
    </w:rPr>
  </w:style>
  <w:style w:type="character" w:customStyle="1" w:styleId="Styl12Znak">
    <w:name w:val="Styl12 Znak"/>
    <w:basedOn w:val="Styl54Znak1"/>
    <w:rPr>
      <w:rFonts w:ascii="DINPro-Regular" w:hAnsi="DINPro-Regular" w:cs="Mangal"/>
      <w:b/>
      <w:color w:val="000000"/>
      <w:sz w:val="20"/>
      <w:szCs w:val="14"/>
    </w:rPr>
  </w:style>
  <w:style w:type="paragraph" w:customStyle="1" w:styleId="Styl13">
    <w:name w:val="Styl13"/>
    <w:basedOn w:val="TekstP"/>
    <w:pPr>
      <w:jc w:val="left"/>
    </w:pPr>
    <w:rPr>
      <w:rFonts w:eastAsia="Arial"/>
    </w:rPr>
  </w:style>
  <w:style w:type="character" w:customStyle="1" w:styleId="Styl13Znak">
    <w:name w:val="Styl13 Znak"/>
    <w:basedOn w:val="TekstPZnak2"/>
    <w:rPr>
      <w:rFonts w:ascii="DINPro-Regular" w:eastAsia="Arial" w:hAnsi="DINPro-Regular" w:cs="Mangal"/>
      <w:b w:val="0"/>
      <w:bCs/>
      <w:color w:val="000000"/>
      <w:sz w:val="20"/>
      <w:szCs w:val="22"/>
      <w:u w:val="single"/>
    </w:rPr>
  </w:style>
  <w:style w:type="paragraph" w:customStyle="1" w:styleId="PARAGRAF2">
    <w:name w:val="PARAGRAF_2"/>
    <w:basedOn w:val="Standard"/>
    <w:pPr>
      <w:widowControl w:val="0"/>
      <w:suppressAutoHyphens w:val="0"/>
      <w:ind w:firstLine="255"/>
      <w:jc w:val="both"/>
    </w:pPr>
    <w:rPr>
      <w:rFonts w:ascii="Calibri" w:hAnsi="Calibri"/>
      <w:color w:val="000000"/>
      <w:sz w:val="20"/>
      <w:lang w:eastAsia="pl-PL"/>
    </w:rPr>
  </w:style>
  <w:style w:type="numbering" w:customStyle="1" w:styleId="List1">
    <w:name w:val="List 1"/>
    <w:basedOn w:val="Bezlisty"/>
    <w:pPr>
      <w:numPr>
        <w:numId w:val="1"/>
      </w:numPr>
    </w:pPr>
  </w:style>
  <w:style w:type="numbering" w:customStyle="1" w:styleId="WW8Num38">
    <w:name w:val="WW8Num38"/>
    <w:basedOn w:val="Bezlisty"/>
    <w:pPr>
      <w:numPr>
        <w:numId w:val="2"/>
      </w:numPr>
    </w:pPr>
  </w:style>
  <w:style w:type="numbering" w:customStyle="1" w:styleId="WW8Num22">
    <w:name w:val="WW8Num22"/>
    <w:basedOn w:val="Bezlisty"/>
    <w:pPr>
      <w:numPr>
        <w:numId w:val="3"/>
      </w:numPr>
    </w:pPr>
  </w:style>
  <w:style w:type="numbering" w:customStyle="1" w:styleId="LFO12">
    <w:name w:val="LFO12"/>
    <w:basedOn w:val="Bezlisty"/>
    <w:pPr>
      <w:numPr>
        <w:numId w:val="4"/>
      </w:numPr>
    </w:pPr>
  </w:style>
  <w:style w:type="numbering" w:customStyle="1" w:styleId="LFO9">
    <w:name w:val="LFO9"/>
    <w:basedOn w:val="Bezlisty"/>
    <w:pPr>
      <w:numPr>
        <w:numId w:val="5"/>
      </w:numPr>
    </w:pPr>
  </w:style>
  <w:style w:type="numbering" w:customStyle="1" w:styleId="LFO10">
    <w:name w:val="LFO10"/>
    <w:basedOn w:val="Bezlisty"/>
    <w:pPr>
      <w:numPr>
        <w:numId w:val="6"/>
      </w:numPr>
    </w:pPr>
  </w:style>
  <w:style w:type="numbering" w:customStyle="1" w:styleId="LFO16">
    <w:name w:val="LFO16"/>
    <w:basedOn w:val="Bezlisty"/>
    <w:pPr>
      <w:numPr>
        <w:numId w:val="7"/>
      </w:numPr>
    </w:pPr>
  </w:style>
  <w:style w:type="numbering" w:customStyle="1" w:styleId="LFO19">
    <w:name w:val="LFO19"/>
    <w:basedOn w:val="Bezlisty"/>
    <w:pPr>
      <w:numPr>
        <w:numId w:val="8"/>
      </w:numPr>
    </w:pPr>
  </w:style>
  <w:style w:type="numbering" w:customStyle="1" w:styleId="LFO91">
    <w:name w:val="LFO9_1"/>
    <w:basedOn w:val="Bezlisty"/>
    <w:pPr>
      <w:numPr>
        <w:numId w:val="9"/>
      </w:numPr>
    </w:pPr>
  </w:style>
  <w:style w:type="numbering" w:customStyle="1" w:styleId="LFO11">
    <w:name w:val="LFO11"/>
    <w:basedOn w:val="Bezlisty"/>
    <w:pPr>
      <w:numPr>
        <w:numId w:val="10"/>
      </w:numPr>
    </w:pPr>
  </w:style>
  <w:style w:type="character" w:styleId="Uwydatnienie">
    <w:name w:val="Emphasis"/>
    <w:qFormat/>
    <w:rsid w:val="006F0EB7"/>
    <w:rPr>
      <w:b/>
      <w:bCs/>
      <w:i/>
      <w:iCs/>
      <w:spacing w:val="10"/>
      <w:shd w:val="clear" w:color="auto" w:fill="auto"/>
    </w:rPr>
  </w:style>
  <w:style w:type="paragraph" w:customStyle="1" w:styleId="DB02Normalny">
    <w:name w:val="DB 02 Normalny"/>
    <w:basedOn w:val="Normalny"/>
    <w:qFormat/>
    <w:rsid w:val="00FE2573"/>
    <w:pPr>
      <w:widowControl/>
      <w:autoSpaceDN/>
      <w:spacing w:line="276" w:lineRule="auto"/>
      <w:ind w:left="360"/>
      <w:textAlignment w:val="auto"/>
    </w:pPr>
    <w:rPr>
      <w:rFonts w:ascii="Calibri" w:eastAsia="Times New Roman" w:hAnsi="Calibri" w:cs="Calibri"/>
      <w:color w:val="002060"/>
      <w:kern w:val="0"/>
      <w:sz w:val="20"/>
      <w:szCs w:val="20"/>
      <w:lang w:eastAsia="ar-SA" w:bidi="ar-SA"/>
    </w:rPr>
  </w:style>
  <w:style w:type="paragraph" w:customStyle="1" w:styleId="Damian1">
    <w:name w:val="Damian_1"/>
    <w:basedOn w:val="Normalny"/>
    <w:qFormat/>
    <w:rsid w:val="006B3328"/>
    <w:pPr>
      <w:widowControl/>
      <w:suppressAutoHyphens w:val="0"/>
      <w:autoSpaceDN/>
      <w:spacing w:line="312" w:lineRule="auto"/>
      <w:textAlignment w:val="auto"/>
    </w:pPr>
    <w:rPr>
      <w:rFonts w:ascii="DIN Pro Regular" w:eastAsia="Calibri" w:hAnsi="DIN Pro Regular" w:cs="DIN Pro Regular"/>
      <w:color w:val="000000"/>
      <w:kern w:val="0"/>
      <w:sz w:val="22"/>
      <w:szCs w:val="22"/>
      <w:lang w:eastAsia="en-US" w:bidi="ar-SA"/>
    </w:rPr>
  </w:style>
  <w:style w:type="paragraph" w:styleId="Tekstdymka">
    <w:name w:val="Balloon Text"/>
    <w:basedOn w:val="Normalny"/>
    <w:link w:val="TekstdymkaZnak"/>
    <w:uiPriority w:val="99"/>
    <w:semiHidden/>
    <w:unhideWhenUsed/>
    <w:rsid w:val="006154C5"/>
    <w:rPr>
      <w:rFonts w:ascii="Tahoma" w:hAnsi="Tahoma" w:cs="Mangal"/>
      <w:sz w:val="16"/>
      <w:szCs w:val="14"/>
    </w:rPr>
  </w:style>
  <w:style w:type="character" w:customStyle="1" w:styleId="TekstdymkaZnak">
    <w:name w:val="Tekst dymka Znak"/>
    <w:basedOn w:val="Domylnaczcionkaakapitu"/>
    <w:link w:val="Tekstdymka"/>
    <w:uiPriority w:val="99"/>
    <w:semiHidden/>
    <w:rsid w:val="006154C5"/>
    <w:rPr>
      <w:rFonts w:ascii="Tahoma" w:hAnsi="Tahoma" w:cs="Mangal"/>
      <w:sz w:val="16"/>
      <w:szCs w:val="14"/>
    </w:rPr>
  </w:style>
  <w:style w:type="paragraph" w:styleId="NormalnyWeb">
    <w:name w:val="Normal (Web)"/>
    <w:basedOn w:val="Normalny"/>
    <w:uiPriority w:val="99"/>
    <w:unhideWhenUsed/>
    <w:rsid w:val="00FF746F"/>
    <w:pPr>
      <w:widowControl/>
      <w:suppressAutoHyphens w:val="0"/>
      <w:autoSpaceDN/>
      <w:spacing w:before="100" w:beforeAutospacing="1" w:after="100" w:afterAutospacing="1"/>
      <w:textAlignment w:val="auto"/>
    </w:pPr>
    <w:rPr>
      <w:rFonts w:eastAsia="Times New Roman" w:cs="Times New Roman"/>
      <w:kern w:val="0"/>
      <w:lang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369341">
      <w:bodyDiv w:val="1"/>
      <w:marLeft w:val="0"/>
      <w:marRight w:val="0"/>
      <w:marTop w:val="0"/>
      <w:marBottom w:val="0"/>
      <w:divBdr>
        <w:top w:val="none" w:sz="0" w:space="0" w:color="auto"/>
        <w:left w:val="none" w:sz="0" w:space="0" w:color="auto"/>
        <w:bottom w:val="none" w:sz="0" w:space="0" w:color="auto"/>
        <w:right w:val="none" w:sz="0" w:space="0" w:color="auto"/>
      </w:divBdr>
    </w:div>
    <w:div w:id="374158177">
      <w:bodyDiv w:val="1"/>
      <w:marLeft w:val="0"/>
      <w:marRight w:val="0"/>
      <w:marTop w:val="0"/>
      <w:marBottom w:val="0"/>
      <w:divBdr>
        <w:top w:val="none" w:sz="0" w:space="0" w:color="auto"/>
        <w:left w:val="none" w:sz="0" w:space="0" w:color="auto"/>
        <w:bottom w:val="none" w:sz="0" w:space="0" w:color="auto"/>
        <w:right w:val="none" w:sz="0" w:space="0" w:color="auto"/>
      </w:divBdr>
    </w:div>
    <w:div w:id="507332058">
      <w:bodyDiv w:val="1"/>
      <w:marLeft w:val="0"/>
      <w:marRight w:val="0"/>
      <w:marTop w:val="0"/>
      <w:marBottom w:val="0"/>
      <w:divBdr>
        <w:top w:val="none" w:sz="0" w:space="0" w:color="auto"/>
        <w:left w:val="none" w:sz="0" w:space="0" w:color="auto"/>
        <w:bottom w:val="none" w:sz="0" w:space="0" w:color="auto"/>
        <w:right w:val="none" w:sz="0" w:space="0" w:color="auto"/>
      </w:divBdr>
    </w:div>
    <w:div w:id="854610955">
      <w:bodyDiv w:val="1"/>
      <w:marLeft w:val="0"/>
      <w:marRight w:val="0"/>
      <w:marTop w:val="0"/>
      <w:marBottom w:val="0"/>
      <w:divBdr>
        <w:top w:val="none" w:sz="0" w:space="0" w:color="auto"/>
        <w:left w:val="none" w:sz="0" w:space="0" w:color="auto"/>
        <w:bottom w:val="none" w:sz="0" w:space="0" w:color="auto"/>
        <w:right w:val="none" w:sz="0" w:space="0" w:color="auto"/>
      </w:divBdr>
    </w:div>
    <w:div w:id="1113984009">
      <w:bodyDiv w:val="1"/>
      <w:marLeft w:val="0"/>
      <w:marRight w:val="0"/>
      <w:marTop w:val="0"/>
      <w:marBottom w:val="0"/>
      <w:divBdr>
        <w:top w:val="none" w:sz="0" w:space="0" w:color="auto"/>
        <w:left w:val="none" w:sz="0" w:space="0" w:color="auto"/>
        <w:bottom w:val="none" w:sz="0" w:space="0" w:color="auto"/>
        <w:right w:val="none" w:sz="0" w:space="0" w:color="auto"/>
      </w:divBdr>
    </w:div>
    <w:div w:id="1137839915">
      <w:bodyDiv w:val="1"/>
      <w:marLeft w:val="0"/>
      <w:marRight w:val="0"/>
      <w:marTop w:val="0"/>
      <w:marBottom w:val="0"/>
      <w:divBdr>
        <w:top w:val="none" w:sz="0" w:space="0" w:color="auto"/>
        <w:left w:val="none" w:sz="0" w:space="0" w:color="auto"/>
        <w:bottom w:val="none" w:sz="0" w:space="0" w:color="auto"/>
        <w:right w:val="none" w:sz="0" w:space="0" w:color="auto"/>
      </w:divBdr>
    </w:div>
    <w:div w:id="1717849866">
      <w:bodyDiv w:val="1"/>
      <w:marLeft w:val="0"/>
      <w:marRight w:val="0"/>
      <w:marTop w:val="0"/>
      <w:marBottom w:val="0"/>
      <w:divBdr>
        <w:top w:val="none" w:sz="0" w:space="0" w:color="auto"/>
        <w:left w:val="none" w:sz="0" w:space="0" w:color="auto"/>
        <w:bottom w:val="none" w:sz="0" w:space="0" w:color="auto"/>
        <w:right w:val="none" w:sz="0" w:space="0" w:color="auto"/>
      </w:divBdr>
    </w:div>
    <w:div w:id="1762213821">
      <w:bodyDiv w:val="1"/>
      <w:marLeft w:val="0"/>
      <w:marRight w:val="0"/>
      <w:marTop w:val="0"/>
      <w:marBottom w:val="0"/>
      <w:divBdr>
        <w:top w:val="none" w:sz="0" w:space="0" w:color="auto"/>
        <w:left w:val="none" w:sz="0" w:space="0" w:color="auto"/>
        <w:bottom w:val="none" w:sz="0" w:space="0" w:color="auto"/>
        <w:right w:val="none" w:sz="0" w:space="0" w:color="auto"/>
      </w:divBdr>
    </w:div>
    <w:div w:id="19105746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3005</TotalTime>
  <Pages>14</Pages>
  <Words>5106</Words>
  <Characters>30636</Characters>
  <Application>Microsoft Office Word</Application>
  <DocSecurity>0</DocSecurity>
  <Lines>255</Lines>
  <Paragraphs>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Paolina Forma</dc:creator>
  <cp:lastModifiedBy> </cp:lastModifiedBy>
  <cp:revision>23</cp:revision>
  <cp:lastPrinted>2022-01-25T10:06:00Z</cp:lastPrinted>
  <dcterms:created xsi:type="dcterms:W3CDTF">2023-02-27T16:14:00Z</dcterms:created>
  <dcterms:modified xsi:type="dcterms:W3CDTF">2023-03-17T08:53:00Z</dcterms:modified>
</cp:coreProperties>
</file>